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336A">
      <w:pPr>
        <w:rPr>
          <w:rFonts w:hint="default" w:eastAsiaTheme="minor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陕西2025高考物理选择题6</w:t>
      </w:r>
    </w:p>
    <w:p w14:paraId="1E990FD3">
      <w:r>
        <w:drawing>
          <wp:inline distT="0" distB="0" distL="114300" distR="114300">
            <wp:extent cx="5271135" cy="349948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655B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解：这是个单选题，网上的答案有选B、有选D，因此有必要拿出来讨论。一般说来，学生很难判断这个题目，因为学生对钢制线圈和铜环的耦合系数没有认识。</w:t>
      </w:r>
    </w:p>
    <w:p w14:paraId="16EAFFD4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钢制线圈是一个螺线管，通电流后在其环绕的区域内有磁场。铜环作为一个单匝螺线管将以两种方式抵制磁通增加，第一是内产生反向感应电流是要抵制钢制线圈电流的磁通量变化，第二是铜环将变小。</w:t>
      </w:r>
    </w:p>
    <w:p w14:paraId="746D300B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实际情况而言，钢圈中的电流应该是逆时针方向，以便加强内部磁场；钢制线圈和铜环的直径应该是厘米尺寸，钢制线圈本身产生的磁感应强度瞬间应该至少一个接近一百特斯拉。从技术角度看，铜环内的感应电流不能很大，否则会因电动力而损坏。所以，铜环内的电流达到数万安培甚至更高是可能的，但这也远小于钢制线圈内的电流。</w:t>
      </w:r>
    </w:p>
    <w:p w14:paraId="4C38C29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从理论上看，铜环迅速缩小的过程中又会切割内部磁力线产生感应电流，这个感应电流和上面的感应电流反向。所以，综合来看，铜环上的感应电流远小于钢制线圈中的电流。</w:t>
      </w:r>
    </w:p>
    <w:p w14:paraId="45E3356B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color w:val="C00000"/>
          <w:lang w:val="en-US" w:eastAsia="zh-CN"/>
        </w:rPr>
        <w:t>答案是选D</w:t>
      </w:r>
      <w:r>
        <w:rPr>
          <w:rFonts w:hint="eastAsia"/>
          <w:lang w:val="en-US" w:eastAsia="zh-CN"/>
        </w:rPr>
        <w:t>。因为铜环尺寸的缩小速度（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/>
          <w:lang w:val="en-US" w:eastAsia="zh-CN"/>
        </w:rPr>
        <w:t>）不可能赶上钢制线圈电流的增加速度（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/>
          <w:lang w:val="en-US" w:eastAsia="zh-CN"/>
        </w:rPr>
        <w:t>），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 w:cs="Cambria Math"/>
            <w:lang w:val="en-US"/>
          </w:rPr>
          <m:t>&lt;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，</w:t>
      </w:r>
      <w:bookmarkStart w:id="0" w:name="_GoBack"/>
      <w:bookmarkEnd w:id="0"/>
      <w:r>
        <w:rPr>
          <w:rFonts w:hint="eastAsia"/>
          <w:lang w:val="en-US" w:eastAsia="zh-CN"/>
        </w:rPr>
        <w:t>铜环的电流依然要抵制钢制线圈的电流，所以这两个电流反向。</w:t>
      </w:r>
    </w:p>
    <w:p w14:paraId="75D056F5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高考出这种题目是不合适的，中学生的能力达不到分析这种问题的程度。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847BC"/>
    <w:rsid w:val="13C91182"/>
    <w:rsid w:val="1F477BAE"/>
    <w:rsid w:val="246B56DD"/>
    <w:rsid w:val="24B37C4E"/>
    <w:rsid w:val="2D033E43"/>
    <w:rsid w:val="33CF46BF"/>
    <w:rsid w:val="3B3C3CD9"/>
    <w:rsid w:val="44DB01A8"/>
    <w:rsid w:val="46187EA9"/>
    <w:rsid w:val="4A611455"/>
    <w:rsid w:val="546919EB"/>
    <w:rsid w:val="549B40C9"/>
    <w:rsid w:val="58054A19"/>
    <w:rsid w:val="59037C22"/>
    <w:rsid w:val="5A5625F3"/>
    <w:rsid w:val="5C136C9B"/>
    <w:rsid w:val="5C68485E"/>
    <w:rsid w:val="5D7C7024"/>
    <w:rsid w:val="6C187A38"/>
    <w:rsid w:val="6F22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495</Characters>
  <Lines>0</Lines>
  <Paragraphs>0</Paragraphs>
  <TotalTime>3</TotalTime>
  <ScaleCrop>false</ScaleCrop>
  <LinksUpToDate>false</LinksUpToDate>
  <CharactersWithSpaces>495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2025-08-02T07:41:00Z</dcterms:created>
  <dc:creator>Lenovo</dc:creator>
  <cp:lastModifiedBy>Lenovo</cp:lastModifiedBy>
  <dcterms:modified xsi:type="dcterms:W3CDTF">2025-08-04T03:50:37Z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eyJoZGlkIjoiMjhhZDhlYzBkZWI0NGJmODVhNWM3ZjRiYzExMGI4ZWUifQ==</vt:lpwstr>
  </property>
  <property fmtid="{D5CDD505-2E9C-101B-9397-08002B2CF9AE}" pid="4" name="ICV">
    <vt:lpwstr>71586F250135448CAF76BA517C1ABD97_12</vt:lpwstr>
  </property>
</Properties>
</file>