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A4CCF3">
      <w:pPr>
        <w:rPr>
          <w:rFonts w:hint="default" w:ascii="Cambria Math" w:hAnsi="Cambria Math" w:eastAsia="Cambria Math" w:cs="Cambria Math"/>
          <w:i w:val="0"/>
          <w:color w:val="C00000"/>
          <w:sz w:val="21"/>
          <w:lang w:val="en-US" w:eastAsia="zh-CN"/>
        </w:rPr>
      </w:pPr>
      <w:r>
        <w:rPr>
          <w:rFonts w:hint="eastAsia" w:ascii="Cambria Math" w:hAnsi="Cambria Math" w:eastAsia="Cambria Math" w:cs="Cambria Math"/>
          <w:i w:val="0"/>
          <w:color w:val="C00000"/>
          <w:sz w:val="21"/>
          <w:lang w:val="en-US" w:eastAsia="zh-CN"/>
        </w:rPr>
        <w:t>自编题</w:t>
      </w:r>
    </w:p>
    <w:p w14:paraId="580DAB5C">
      <w:pPr>
        <w:rPr>
          <w:rFonts w:ascii="Cambria Math" w:hAnsi="Cambria Math" w:eastAsia="Cambria Math" w:cs="Cambria Math"/>
          <w:sz w:val="21"/>
        </w:rPr>
      </w:pPr>
      <w:r>
        <w:rPr>
          <w:rFonts w:hint="eastAsia" w:ascii="Cambria Math" w:hAnsi="Cambria Math" w:eastAsia="Cambria Math" w:cs="Cambria Math"/>
          <w:i w:val="0"/>
          <w:color w:val="C00000"/>
          <w:sz w:val="21"/>
          <w:lang w:val="en-US" w:eastAsia="zh-CN"/>
        </w:rPr>
        <w:t>如图，从半径为</w:t>
      </w:r>
      <m:oMath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r</m:t>
        </m:r>
      </m:oMath>
      <w:r>
        <w:rPr>
          <w:rFonts w:hint="eastAsia" w:ascii="Cambria Math" w:hAnsi="Cambria Math" w:eastAsia="Cambria Math" w:cs="Cambria Math"/>
          <w:i w:val="0"/>
          <w:color w:val="C00000"/>
          <w:sz w:val="21"/>
          <w:lang w:val="en-US" w:eastAsia="zh-CN"/>
        </w:rPr>
        <w:t>的半圆（开口向上）A点斜抛一个质点，其初速度</w:t>
      </w:r>
      <m:oMath>
        <m:sSub>
          <m:sSubPr>
            <m:ctrlPr>
              <w:rPr>
                <w:rFonts w:ascii="Cambria Math" w:hAnsi="Cambria Math" w:eastAsia="Cambria Math" w:cs="Cambria Math"/>
                <w:i/>
                <w:color w:val="C00000"/>
                <w:sz w:val="21"/>
                <w:lang w:val="en-US"/>
              </w:rPr>
            </m:ctrlPr>
          </m:sSubPr>
          <m:e>
            <m:r>
              <m:rPr/>
              <w:rPr>
                <w:rFonts w:hint="default" w:ascii="Cambria Math" w:hAnsi="Cambria Math" w:eastAsia="Cambria Math" w:cs="Cambria Math"/>
                <w:color w:val="C00000"/>
                <w:sz w:val="21"/>
                <w:lang w:val="en-US" w:eastAsia="zh-CN"/>
              </w:rPr>
              <m:t>v</m:t>
            </m:r>
            <m:ctrlPr>
              <w:rPr>
                <w:rFonts w:ascii="Cambria Math" w:hAnsi="Cambria Math" w:eastAsia="Cambria Math" w:cs="Cambria Math"/>
                <w:i/>
                <w:color w:val="C00000"/>
                <w:sz w:val="21"/>
                <w:lang w:val="en-US"/>
              </w:rPr>
            </m:ctrlPr>
          </m:e>
          <m:sub>
            <m:r>
              <m:rPr/>
              <w:rPr>
                <w:rFonts w:hint="default" w:ascii="Cambria Math" w:hAnsi="Cambria Math" w:eastAsia="Cambria Math" w:cs="Cambria Math"/>
                <w:color w:val="C00000"/>
                <w:sz w:val="21"/>
                <w:lang w:val="en-US" w:eastAsia="zh-CN"/>
              </w:rPr>
              <m:t>0</m:t>
            </m:r>
            <m:ctrlPr>
              <w:rPr>
                <w:rFonts w:ascii="Cambria Math" w:hAnsi="Cambria Math" w:eastAsia="Cambria Math" w:cs="Cambria Math"/>
                <w:i/>
                <w:color w:val="C00000"/>
                <w:sz w:val="21"/>
                <w:lang w:val="en-US"/>
              </w:rPr>
            </m:ctrlPr>
          </m:sub>
        </m:sSub>
      </m:oMath>
      <w:r>
        <w:rPr>
          <w:rFonts w:hint="eastAsia" w:ascii="Cambria Math" w:hAnsi="Cambria Math" w:eastAsia="Cambria Math" w:cs="Cambria Math"/>
          <w:i w:val="0"/>
          <w:color w:val="C00000"/>
          <w:sz w:val="21"/>
          <w:lang w:val="en-US" w:eastAsia="zh-CN"/>
        </w:rPr>
        <w:t>和水平面夹角是</w:t>
      </w:r>
      <m:oMath>
        <m:r>
          <m:rPr/>
          <w:rPr>
            <w:rFonts w:ascii="Cambria Math" w:hAnsi="Cambria Math" w:eastAsia="Cambria Math" w:cs="Cambria Math"/>
            <w:color w:val="C00000"/>
            <w:sz w:val="21"/>
            <w:lang w:val="en-US"/>
          </w:rPr>
          <m:t>α</m:t>
        </m:r>
      </m:oMath>
      <w:r>
        <w:rPr>
          <w:rFonts w:hint="eastAsia" w:ascii="Cambria Math" w:hAnsi="Cambria Math" w:eastAsia="Cambria Math" w:cs="Cambria Math"/>
          <w:i w:val="0"/>
          <w:color w:val="C00000"/>
          <w:sz w:val="21"/>
          <w:lang w:val="en-US" w:eastAsia="zh-CN"/>
        </w:rPr>
        <w:t>，质点落在半圆的B点，且速度方向垂直于过B点的切线。求</w:t>
      </w:r>
      <m:oMath>
        <m:sSub>
          <m:sSubPr>
            <m:ctrlPr>
              <w:rPr>
                <w:rFonts w:ascii="Cambria Math" w:hAnsi="Cambria Math" w:eastAsia="Cambria Math" w:cs="Cambria Math"/>
                <w:i/>
                <w:color w:val="C00000"/>
                <w:sz w:val="21"/>
                <w:lang w:val="en-US"/>
              </w:rPr>
            </m:ctrlPr>
          </m:sSubPr>
          <m:e>
            <m:r>
              <m:rPr/>
              <w:rPr>
                <w:rFonts w:hint="default" w:ascii="Cambria Math" w:hAnsi="Cambria Math" w:eastAsia="Cambria Math" w:cs="Cambria Math"/>
                <w:color w:val="C00000"/>
                <w:sz w:val="21"/>
                <w:lang w:val="en-US" w:eastAsia="zh-CN"/>
              </w:rPr>
              <m:t>v</m:t>
            </m:r>
            <m:ctrlPr>
              <w:rPr>
                <w:rFonts w:ascii="Cambria Math" w:hAnsi="Cambria Math" w:eastAsia="Cambria Math" w:cs="Cambria Math"/>
                <w:i/>
                <w:color w:val="C00000"/>
                <w:sz w:val="21"/>
                <w:lang w:val="en-US"/>
              </w:rPr>
            </m:ctrlPr>
          </m:e>
          <m:sub>
            <m:r>
              <m:rPr/>
              <w:rPr>
                <w:rFonts w:hint="default" w:ascii="Cambria Math" w:hAnsi="Cambria Math" w:eastAsia="Cambria Math" w:cs="Cambria Math"/>
                <w:color w:val="C00000"/>
                <w:sz w:val="21"/>
                <w:lang w:val="en-US" w:eastAsia="zh-CN"/>
              </w:rPr>
              <m:t>0</m:t>
            </m:r>
            <m:ctrlPr>
              <w:rPr>
                <w:rFonts w:ascii="Cambria Math" w:hAnsi="Cambria Math" w:eastAsia="Cambria Math" w:cs="Cambria Math"/>
                <w:i/>
                <w:color w:val="C00000"/>
                <w:sz w:val="21"/>
                <w:lang w:val="en-US"/>
              </w:rPr>
            </m:ctrlPr>
          </m:sub>
        </m:sSub>
      </m:oMath>
      <w:r>
        <w:rPr>
          <w:rFonts w:hint="eastAsia" w:ascii="Cambria Math" w:hAnsi="Cambria Math" w:eastAsia="Cambria Math" w:cs="Cambria Math"/>
          <w:i w:val="0"/>
          <w:color w:val="C00000"/>
          <w:sz w:val="21"/>
          <w:lang w:val="en-US" w:eastAsia="zh-CN"/>
        </w:rPr>
        <w:t>和</w:t>
      </w:r>
      <m:oMath>
        <m:r>
          <m:rPr/>
          <w:rPr>
            <w:rFonts w:ascii="Cambria Math" w:hAnsi="Cambria Math" w:eastAsia="Cambria Math" w:cs="Cambria Math"/>
            <w:color w:val="C00000"/>
            <w:sz w:val="21"/>
            <w:lang w:val="en-US"/>
          </w:rPr>
          <m:t>α</m:t>
        </m:r>
      </m:oMath>
      <w:r>
        <w:rPr>
          <w:rFonts w:hint="eastAsia" w:ascii="Cambria Math" w:hAnsi="Cambria Math" w:eastAsia="Cambria Math" w:cs="Cambria Math"/>
          <w:i w:val="0"/>
          <w:color w:val="C00000"/>
          <w:sz w:val="21"/>
          <w:lang w:val="en-US" w:eastAsia="zh-CN"/>
        </w:rPr>
        <w:t>关系。</w:t>
      </w:r>
    </w:p>
    <w:p w14:paraId="493C8D0A">
      <w:pPr>
        <w:rPr>
          <w:rFonts w:ascii="Cambria Math" w:hAnsi="Cambria Math" w:eastAsia="Cambria Math" w:cs="Cambria Math"/>
          <w:sz w:val="21"/>
        </w:rPr>
      </w:pPr>
      <w:r>
        <w:drawing>
          <wp:inline distT="0" distB="0" distL="114300" distR="114300">
            <wp:extent cx="1316355" cy="110807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16355" cy="110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01BA79">
      <w:pPr>
        <m:rPr/>
        <w:rPr>
          <w:rFonts w:hint="default" w:ascii="Cambria Math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</w:pPr>
      <w:r>
        <w:rPr>
          <w:rFonts w:hint="eastAsia" w:ascii="Cambria Math" w:hAnsi="Cambria Math" w:eastAsia="宋体" w:cs="Cambria Math"/>
          <w:color w:val="C00000"/>
          <w:sz w:val="21"/>
          <w:lang w:val="en-US" w:eastAsia="zh-CN"/>
        </w:rPr>
        <w:t>解：圆方程</w:t>
      </w:r>
      <m:oMath>
        <m:sSup>
          <m:sSupPr>
            <m:ctrlPr>
              <w:rPr>
                <w:rFonts w:ascii="Cambria Math" w:hAnsi="Cambria Math" w:cs="Cambria Math"/>
                <w:i/>
                <w:color w:val="C00000"/>
                <w:sz w:val="21"/>
                <w:lang w:val="en-US"/>
              </w:rPr>
            </m:ctrlPr>
          </m:sSupPr>
          <m:e>
            <m:r>
              <m:rPr/>
              <w:rPr>
                <w:rFonts w:hint="default" w:ascii="Cambria Math" w:hAnsi="Cambria Math" w:cs="Cambria Math"/>
                <w:color w:val="C00000"/>
                <w:sz w:val="21"/>
                <w:lang w:val="en-US" w:eastAsia="zh-CN"/>
              </w:rPr>
              <m:t>x</m:t>
            </m:r>
            <m:ctrlPr>
              <w:rPr>
                <w:rFonts w:ascii="Cambria Math" w:hAnsi="Cambria Math" w:cs="Cambria Math"/>
                <w:i/>
                <w:color w:val="C00000"/>
                <w:sz w:val="21"/>
                <w:lang w:val="en-US"/>
              </w:rPr>
            </m:ctrlPr>
          </m:e>
          <m:sup>
            <m:r>
              <m:rPr/>
              <w:rPr>
                <w:rFonts w:hint="default" w:ascii="Cambria Math" w:hAnsi="Cambria Math" w:cs="Cambria Math"/>
                <w:color w:val="C00000"/>
                <w:sz w:val="21"/>
                <w:lang w:val="en-US" w:eastAsia="zh-CN"/>
              </w:rPr>
              <m:t>2</m:t>
            </m:r>
            <m:ctrlPr>
              <w:rPr>
                <w:rFonts w:ascii="Cambria Math" w:hAnsi="Cambria Math" w:cs="Cambria Math"/>
                <w:i/>
                <w:color w:val="C00000"/>
                <w:sz w:val="21"/>
                <w:lang w:val="en-US"/>
              </w:rPr>
            </m:ctrlPr>
          </m:sup>
        </m:sSup>
        <m:r>
          <m:rPr/>
          <w:rPr>
            <w:rFonts w:hint="default" w:ascii="Cambria Math" w:hAnsi="Cambria Math" w:cs="Cambria Math"/>
            <w:color w:val="C00000"/>
            <w:sz w:val="21"/>
            <w:lang w:val="en-US" w:eastAsia="zh-CN"/>
          </w:rPr>
          <m:t>+</m:t>
        </m:r>
        <m:sSup>
          <m:sSupPr>
            <m:ctrlPr>
              <m:rPr/>
              <w:rPr>
                <w:rFonts w:hint="default" w:ascii="Cambria Math" w:hAnsi="Cambria Math" w:cs="Cambria Math"/>
                <w:i/>
                <w:color w:val="C00000"/>
                <w:sz w:val="21"/>
                <w:lang w:val="en-US" w:eastAsia="zh-CN"/>
              </w:rPr>
            </m:ctrlPr>
          </m:sSupPr>
          <m:e>
            <m:r>
              <m:rPr/>
              <w:rPr>
                <w:rFonts w:hint="default" w:ascii="Cambria Math" w:hAnsi="Cambria Math" w:cs="Cambria Math"/>
                <w:color w:val="C00000"/>
                <w:sz w:val="21"/>
                <w:lang w:val="en-US" w:eastAsia="zh-CN"/>
              </w:rPr>
              <m:t>(y−r)</m:t>
            </m:r>
            <m:ctrlPr>
              <m:rPr/>
              <w:rPr>
                <w:rFonts w:hint="default" w:ascii="Cambria Math" w:hAnsi="Cambria Math" w:cs="Cambria Math"/>
                <w:i/>
                <w:color w:val="C00000"/>
                <w:sz w:val="21"/>
                <w:lang w:val="en-US" w:eastAsia="zh-CN"/>
              </w:rPr>
            </m:ctrlPr>
          </m:e>
          <m:sup>
            <m:r>
              <m:rPr/>
              <w:rPr>
                <w:rFonts w:hint="default" w:ascii="Cambria Math" w:hAnsi="Cambria Math" w:cs="Cambria Math"/>
                <w:color w:val="C00000"/>
                <w:sz w:val="21"/>
                <w:lang w:val="en-US" w:eastAsia="zh-CN"/>
              </w:rPr>
              <m:t>2</m:t>
            </m:r>
            <m:ctrlPr>
              <m:rPr/>
              <w:rPr>
                <w:rFonts w:hint="default" w:ascii="Cambria Math" w:hAnsi="Cambria Math" w:cs="Cambria Math"/>
                <w:i/>
                <w:color w:val="C00000"/>
                <w:sz w:val="21"/>
                <w:lang w:val="en-US" w:eastAsia="zh-CN"/>
              </w:rPr>
            </m:ctrlPr>
          </m:sup>
        </m:sSup>
        <m:r>
          <m:rPr/>
          <w:rPr>
            <w:rFonts w:hint="default" w:ascii="Cambria Math" w:hAnsi="Cambria Math" w:cs="Cambria Math"/>
            <w:color w:val="C00000"/>
            <w:sz w:val="21"/>
            <w:lang w:val="en-US" w:eastAsia="zh-CN"/>
          </w:rPr>
          <m:t>=</m:t>
        </m:r>
        <m:sSup>
          <m:sSupPr>
            <m:ctrlPr>
              <m:rPr/>
              <w:rPr>
                <w:rFonts w:hint="default" w:ascii="Cambria Math" w:hAnsi="Cambria Math" w:cs="Cambria Math"/>
                <w:i/>
                <w:color w:val="C00000"/>
                <w:sz w:val="21"/>
                <w:lang w:val="en-US" w:eastAsia="zh-CN"/>
              </w:rPr>
            </m:ctrlPr>
          </m:sSupPr>
          <m:e>
            <m:r>
              <m:rPr/>
              <w:rPr>
                <w:rFonts w:hint="default" w:ascii="Cambria Math" w:hAnsi="Cambria Math" w:cs="Cambria Math"/>
                <w:color w:val="C00000"/>
                <w:sz w:val="21"/>
                <w:lang w:val="en-US" w:eastAsia="zh-CN"/>
              </w:rPr>
              <m:t>r</m:t>
            </m:r>
            <m:ctrlPr>
              <m:rPr/>
              <w:rPr>
                <w:rFonts w:hint="default" w:ascii="Cambria Math" w:hAnsi="Cambria Math" w:cs="Cambria Math"/>
                <w:i/>
                <w:color w:val="C00000"/>
                <w:sz w:val="21"/>
                <w:lang w:val="en-US" w:eastAsia="zh-CN"/>
              </w:rPr>
            </m:ctrlPr>
          </m:e>
          <m:sup>
            <m:r>
              <m:rPr/>
              <w:rPr>
                <w:rFonts w:hint="default" w:ascii="Cambria Math" w:hAnsi="Cambria Math" w:cs="Cambria Math"/>
                <w:color w:val="C00000"/>
                <w:sz w:val="21"/>
                <w:lang w:val="en-US" w:eastAsia="zh-CN"/>
              </w:rPr>
              <m:t>2</m:t>
            </m:r>
            <m:ctrlPr>
              <m:rPr/>
              <w:rPr>
                <w:rFonts w:hint="default" w:ascii="Cambria Math" w:hAnsi="Cambria Math" w:cs="Cambria Math"/>
                <w:i/>
                <w:color w:val="C00000"/>
                <w:sz w:val="21"/>
                <w:lang w:val="en-US" w:eastAsia="zh-CN"/>
              </w:rPr>
            </m:ctrlPr>
          </m:sup>
        </m:sSup>
      </m:oMath>
      <w:r>
        <m:rPr/>
        <w:rPr>
          <w:rFonts w:hint="eastAsia" w:hAnsi="Cambria Math" w:cs="Cambria Math"/>
          <w:i w:val="0"/>
          <w:color w:val="C00000"/>
          <w:sz w:val="21"/>
          <w:lang w:val="en-US" w:eastAsia="zh-CN"/>
        </w:rPr>
        <w:t>，</w:t>
      </w:r>
      <m:oMath>
        <m:r>
          <m:rPr/>
          <w:rPr>
            <w:rFonts w:hint="default" w:ascii="Cambria Math" w:hAnsi="Cambria Math" w:cs="Cambria Math"/>
            <w:color w:val="C00000"/>
            <w:kern w:val="2"/>
            <w:sz w:val="21"/>
            <w:szCs w:val="22"/>
            <w:lang w:val="en-US" w:eastAsia="zh-CN" w:bidi="ar-SA"/>
          </w:rPr>
          <m:t>y≤r</m:t>
        </m:r>
      </m:oMath>
      <w:r>
        <m:rPr/>
        <w:rPr>
          <w:rFonts w:hint="eastAsia" w:hAnsi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。</w:t>
      </w:r>
      <w:r>
        <m:rPr/>
        <w:rPr>
          <w:rFonts w:hint="eastAsia" w:ascii="Cambria Math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圆心O</w:t>
      </w:r>
      <w:r>
        <m:rPr/>
        <w:rPr>
          <w:rFonts w:hint="eastAsia" w:ascii="Cambria Math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（0，</w:t>
      </w:r>
      <m:oMath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r</m:t>
        </m:r>
      </m:oMath>
      <w:r>
        <m:rPr/>
        <w:rPr>
          <w:rFonts w:hint="eastAsia" w:ascii="Cambria Math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），抛出点A（</w:t>
      </w:r>
      <m:oMath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−r, r</m:t>
        </m:r>
      </m:oMath>
      <w:r>
        <m:rPr/>
        <w:rPr>
          <w:rFonts w:hint="eastAsia" w:ascii="Cambria Math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）。设B（</w:t>
      </w:r>
      <m:oMath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x, y</m:t>
        </m:r>
      </m:oMath>
      <w:r>
        <m:rPr/>
        <w:rPr>
          <w:rFonts w:hint="eastAsia" w:ascii="Cambria Math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），</w:t>
      </w:r>
    </w:p>
    <w:p w14:paraId="30D7545D">
      <w:pPr>
        <m:rPr/>
        <w:rPr>
          <w:rFonts w:hint="eastAsia" w:hAnsi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</w:pPr>
      <w:r>
        <m:rPr/>
        <w:rPr>
          <w:rFonts w:hint="eastAsia" w:ascii="Cambria Math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抛物线方程</w:t>
      </w:r>
      <m:oMath>
        <m:d>
          <m:dPr>
            <m:begChr m:val="{"/>
            <m:endChr m:val=""/>
            <m:ctrlPr>
              <w:rPr>
                <w:rFonts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dPr>
          <m:e>
            <m:eqArr>
              <m:eqArrPr>
                <m:ctrlPr>
                  <w:rPr>
                    <w:rFonts w:ascii="Cambria Math" w:hAnsi="Cambria Math" w:cs="Cambria Math"/>
                    <w:i/>
                    <w:color w:val="C00000"/>
                    <w:kern w:val="2"/>
                    <w:sz w:val="21"/>
                    <w:szCs w:val="22"/>
                    <w:lang w:val="en-US" w:bidi="ar-SA"/>
                  </w:rPr>
                </m:ctrlPr>
              </m:eqArrPr>
              <m:e>
                <m:r>
                  <m:rPr/>
                  <w:rPr>
                    <w:rFonts w:hint="default" w:ascii="Cambria Math" w:hAnsi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x(t)=−r+</m:t>
                </m:r>
                <m:sSub>
                  <m:sSubPr>
                    <m:ctrlPr>
                      <m:rPr/>
                      <w:rPr>
                        <w:rFonts w:hint="default" w:ascii="Cambria Math" w:hAnsi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sSubPr>
                  <m:e>
                    <m:r>
                      <m:rPr/>
                      <w:rPr>
                        <w:rFonts w:hint="default" w:ascii="Cambria Math" w:hAnsi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v</m:t>
                    </m:r>
                    <m:ctrlPr>
                      <m:rPr/>
                      <w:rPr>
                        <w:rFonts w:hint="default" w:ascii="Cambria Math" w:hAnsi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0</m:t>
                    </m:r>
                    <m:ctrlPr>
                      <m:rPr/>
                      <w:rPr>
                        <w:rFonts w:hint="default" w:ascii="Cambria Math" w:hAnsi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sub>
                </m:sSub>
                <m:r>
                  <m:rPr/>
                  <w:rPr>
                    <w:rFonts w:hint="default" w:ascii="Cambria Math" w:hAnsi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t</m:t>
                </m:r>
                <m:func>
                  <m:funcPr>
                    <m:ctrlPr>
                      <m:rPr/>
                      <w:rPr>
                        <w:rFonts w:hint="default" w:ascii="Cambria Math" w:hAnsi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color w:val="C00000"/>
                        <w:kern w:val="2"/>
                        <w:sz w:val="21"/>
                        <w:szCs w:val="22"/>
                        <w:lang w:val="en-US" w:bidi="ar-SA"/>
                      </w:rPr>
                      <m:t>cos</m:t>
                    </m:r>
                    <m:ctrlPr>
                      <m:rPr/>
                      <w:rPr>
                        <w:rFonts w:hint="default" w:ascii="Cambria Math" w:hAnsi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fName>
                  <m:e>
                    <m:r>
                      <m:rPr/>
                      <w:rPr>
                        <w:rFonts w:ascii="Cambria Math" w:hAnsi="Cambria Math" w:cs="Cambria Math"/>
                        <w:color w:val="C00000"/>
                        <w:kern w:val="2"/>
                        <w:sz w:val="21"/>
                        <w:szCs w:val="22"/>
                        <w:lang w:val="en-US" w:bidi="ar-SA"/>
                      </w:rPr>
                      <m:t>α</m:t>
                    </m:r>
                    <m:ctrlPr>
                      <m:rPr/>
                      <w:rPr>
                        <w:rFonts w:hint="default" w:ascii="Cambria Math" w:hAnsi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e>
                </m:func>
                <m:r>
                  <m:rPr/>
                  <w:rPr>
                    <w:rFonts w:hint="default" w:ascii="Cambria Math" w:hAnsi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 xml:space="preserve">             </m:t>
                </m:r>
                <m:ctrlPr>
                  <w:rPr>
                    <w:rFonts w:ascii="Cambria Math" w:hAnsi="Cambria Math" w:cs="Cambria Math"/>
                    <w:i/>
                    <w:color w:val="C00000"/>
                    <w:kern w:val="2"/>
                    <w:sz w:val="21"/>
                    <w:szCs w:val="22"/>
                    <w:lang w:val="en-US" w:bidi="ar-SA"/>
                  </w:rPr>
                </m:ctrlPr>
              </m:e>
              <m:e>
                <m:r>
                  <m:rPr/>
                  <w:rPr>
                    <w:rFonts w:hint="default" w:ascii="Cambria Math" w:hAnsi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y(t)=r+</m:t>
                </m:r>
                <m:sSub>
                  <m:sSubPr>
                    <m:ctrlPr>
                      <w:rPr>
                        <w:rFonts w:hint="default" w:ascii="Cambria Math" w:hAnsi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sSubPr>
                  <m:e>
                    <m:r>
                      <m:rPr/>
                      <w:rPr>
                        <w:rFonts w:hint="default" w:ascii="Cambria Math" w:hAnsi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v</m:t>
                    </m:r>
                    <m:ctrlPr>
                      <w:rPr>
                        <w:rFonts w:hint="default" w:ascii="Cambria Math" w:hAnsi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0</m:t>
                    </m:r>
                    <m:ctrlPr>
                      <w:rPr>
                        <w:rFonts w:hint="default" w:ascii="Cambria Math" w:hAnsi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sub>
                </m:sSub>
                <m:r>
                  <m:rPr/>
                  <w:rPr>
                    <w:rFonts w:hint="default" w:ascii="Cambria Math" w:hAnsi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t</m:t>
                </m:r>
                <m:func>
                  <m:funcPr>
                    <m:ctrlPr>
                      <m:rPr/>
                      <w:rPr>
                        <w:rFonts w:hint="default" w:ascii="Cambria Math" w:hAnsi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color w:val="C00000"/>
                        <w:kern w:val="2"/>
                        <w:sz w:val="21"/>
                        <w:szCs w:val="22"/>
                        <w:lang w:val="en-US" w:bidi="ar-SA"/>
                      </w:rPr>
                      <m:t>sin</m:t>
                    </m:r>
                    <m:ctrlPr>
                      <m:rPr/>
                      <w:rPr>
                        <w:rFonts w:hint="default" w:ascii="Cambria Math" w:hAnsi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fName>
                  <m:e>
                    <m:r>
                      <m:rPr/>
                      <w:rPr>
                        <w:rFonts w:ascii="Cambria Math" w:hAnsi="Cambria Math" w:cs="Cambria Math"/>
                        <w:color w:val="C00000"/>
                        <w:kern w:val="2"/>
                        <w:sz w:val="21"/>
                        <w:szCs w:val="22"/>
                        <w:lang w:val="en-US" w:bidi="ar-SA"/>
                      </w:rPr>
                      <m:t>α</m:t>
                    </m:r>
                    <m:ctrlPr>
                      <m:rPr/>
                      <w:rPr>
                        <w:rFonts w:hint="default" w:ascii="Cambria Math" w:hAnsi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e>
                </m:func>
                <m:r>
                  <m:rPr/>
                  <w:rPr>
                    <w:rFonts w:hint="default" w:ascii="Cambria Math" w:hAnsi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−0.5g</m:t>
                </m:r>
                <m:sSup>
                  <m:sSupPr>
                    <m:ctrlPr>
                      <m:rPr/>
                      <w:rPr>
                        <w:rFonts w:hint="default" w:ascii="Cambria Math" w:hAnsi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sSupPr>
                  <m:e>
                    <m:r>
                      <m:rPr/>
                      <w:rPr>
                        <w:rFonts w:hint="default" w:ascii="Cambria Math" w:hAnsi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t</m:t>
                    </m:r>
                    <m:ctrlPr>
                      <m:rPr/>
                      <w:rPr>
                        <w:rFonts w:hint="default" w:ascii="Cambria Math" w:hAnsi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e>
                  <m:sup>
                    <m:r>
                      <m:rPr/>
                      <w:rPr>
                        <w:rFonts w:hint="default" w:ascii="Cambria Math" w:hAnsi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2</m:t>
                    </m:r>
                    <m:ctrlPr>
                      <m:rPr/>
                      <w:rPr>
                        <w:rFonts w:hint="default" w:ascii="Cambria Math" w:hAnsi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sup>
                </m:sSup>
                <m:ctrlPr>
                  <w:rPr>
                    <w:rFonts w:ascii="Cambria Math" w:hAnsi="Cambria Math" w:cs="Cambria Math"/>
                    <w:i/>
                    <w:color w:val="C00000"/>
                    <w:kern w:val="2"/>
                    <w:sz w:val="21"/>
                    <w:szCs w:val="22"/>
                    <w:lang w:val="en-US" w:bidi="ar-SA"/>
                  </w:rPr>
                </m:ctrlPr>
              </m:e>
            </m:eqArr>
            <m:ctrlPr>
              <w:rPr>
                <w:rFonts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e>
        </m:d>
      </m:oMath>
      <w:r>
        <w:rPr>
          <w:rFonts w:hint="eastAsia" w:hAnsi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，速度分量</w:t>
      </w:r>
      <m:oMath>
        <m:sSub>
          <m:sSubPr>
            <m:ctrlPr>
              <w:rPr>
                <w:rFonts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sSubPr>
          <m:e>
            <m:r>
              <m:rPr/>
              <w:rPr>
                <w:rFonts w:hint="default" w:ascii="Cambria Math" w:hAnsi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v</m:t>
            </m:r>
            <m:ctrlPr>
              <w:rPr>
                <w:rFonts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e>
          <m:sub>
            <m:r>
              <m:rPr/>
              <w:rPr>
                <w:rFonts w:hint="default" w:ascii="Cambria Math" w:hAnsi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x</m:t>
            </m:r>
            <m:ctrlPr>
              <w:rPr>
                <w:rFonts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sub>
        </m:sSub>
        <m:r>
          <m:rPr/>
          <w:rPr>
            <w:rFonts w:hint="default" w:ascii="Cambria Math" w:hAnsi="Cambria Math" w:cs="Cambria Math"/>
            <w:color w:val="C00000"/>
            <w:kern w:val="2"/>
            <w:sz w:val="21"/>
            <w:szCs w:val="22"/>
            <w:lang w:val="en-US" w:eastAsia="zh-CN" w:bidi="ar-SA"/>
          </w:rPr>
          <m:t>=</m:t>
        </m:r>
        <m:sSub>
          <m:sSubPr>
            <m:ctrlPr>
              <m:rPr/>
              <w:rPr>
                <w:rFonts w:hint="default"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sSubPr>
          <m:e>
            <m:r>
              <m:rPr/>
              <w:rPr>
                <w:rFonts w:hint="default" w:ascii="Cambria Math" w:hAnsi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v</m:t>
            </m:r>
            <m:ctrlPr>
              <m:rPr/>
              <w:rPr>
                <w:rFonts w:hint="default"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e>
          <m:sub>
            <m:r>
              <m:rPr/>
              <w:rPr>
                <w:rFonts w:hint="default" w:ascii="Cambria Math" w:hAnsi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0</m:t>
            </m:r>
            <m:ctrlPr>
              <m:rPr/>
              <w:rPr>
                <w:rFonts w:hint="default"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sub>
        </m:sSub>
        <m:func>
          <m:funcPr>
            <m:ctrlPr>
              <m:rPr/>
              <w:rPr>
                <w:rFonts w:hint="default" w:ascii="Cambria Math" w:hAnsi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  <w:color w:val="C00000"/>
                <w:kern w:val="2"/>
                <w:sz w:val="21"/>
                <w:szCs w:val="22"/>
                <w:lang w:val="en-US" w:bidi="ar-SA"/>
              </w:rPr>
              <m:t>cos</m:t>
            </m:r>
            <m:ctrlPr>
              <m:rPr/>
              <w:rPr>
                <w:rFonts w:hint="default"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Name>
          <m:e>
            <m:r>
              <m:rPr/>
              <w:rPr>
                <w:rFonts w:ascii="Cambria Math" w:hAnsi="Cambria Math" w:cs="Cambria Math"/>
                <w:color w:val="C00000"/>
                <w:kern w:val="2"/>
                <w:sz w:val="21"/>
                <w:szCs w:val="22"/>
                <w:lang w:val="en-US" w:bidi="ar-SA"/>
              </w:rPr>
              <m:t>α</m:t>
            </m:r>
            <m:ctrlPr>
              <m:rPr/>
              <w:rPr>
                <w:rFonts w:hint="default"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e>
        </m:func>
      </m:oMath>
      <w:r>
        <m:rPr/>
        <w:rPr>
          <w:rFonts w:hint="eastAsia" w:hAnsi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，</w:t>
      </w:r>
      <m:oMath>
        <m:sSub>
          <m:sSubPr>
            <m:ctrlPr>
              <w:rPr>
                <w:rFonts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sSubPr>
          <m:e>
            <m:r>
              <m:rPr/>
              <w:rPr>
                <w:rFonts w:hint="default" w:ascii="Cambria Math" w:hAnsi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v</m:t>
            </m:r>
            <m:ctrlPr>
              <w:rPr>
                <w:rFonts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e>
          <m:sub>
            <m:r>
              <m:rPr/>
              <w:rPr>
                <w:rFonts w:hint="default" w:ascii="Cambria Math" w:hAnsi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y</m:t>
            </m:r>
            <m:ctrlPr>
              <w:rPr>
                <w:rFonts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sub>
        </m:sSub>
        <m:r>
          <m:rPr/>
          <w:rPr>
            <w:rFonts w:hint="default" w:ascii="Cambria Math" w:hAnsi="Cambria Math" w:cs="Cambria Math"/>
            <w:color w:val="C00000"/>
            <w:kern w:val="2"/>
            <w:sz w:val="21"/>
            <w:szCs w:val="22"/>
            <w:lang w:val="en-US" w:eastAsia="zh-CN" w:bidi="ar-SA"/>
          </w:rPr>
          <m:t>=</m:t>
        </m:r>
        <m:sSub>
          <m:sSubPr>
            <m:ctrlPr>
              <m:rPr/>
              <w:rPr>
                <w:rFonts w:hint="default"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sSubPr>
          <m:e>
            <m:r>
              <m:rPr/>
              <w:rPr>
                <w:rFonts w:hint="default" w:ascii="Cambria Math" w:hAnsi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v</m:t>
            </m:r>
            <m:ctrlPr>
              <m:rPr/>
              <w:rPr>
                <w:rFonts w:hint="default"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e>
          <m:sub>
            <m:r>
              <m:rPr/>
              <w:rPr>
                <w:rFonts w:hint="default" w:ascii="Cambria Math" w:hAnsi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0</m:t>
            </m:r>
            <m:ctrlPr>
              <m:rPr/>
              <w:rPr>
                <w:rFonts w:hint="default"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sub>
        </m:sSub>
        <m:func>
          <m:funcPr>
            <m:ctrlPr>
              <m:rPr/>
              <w:rPr>
                <w:rFonts w:hint="default" w:ascii="Cambria Math" w:hAnsi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  <w:color w:val="C00000"/>
                <w:kern w:val="2"/>
                <w:sz w:val="21"/>
                <w:szCs w:val="22"/>
                <w:lang w:val="en-US" w:bidi="ar-SA"/>
              </w:rPr>
              <m:t>sin</m:t>
            </m:r>
            <m:ctrlPr>
              <m:rPr/>
              <w:rPr>
                <w:rFonts w:hint="default"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Name>
          <m:e>
            <m:r>
              <m:rPr/>
              <w:rPr>
                <w:rFonts w:ascii="Cambria Math" w:hAnsi="Cambria Math" w:cs="Cambria Math"/>
                <w:color w:val="C00000"/>
                <w:kern w:val="2"/>
                <w:sz w:val="21"/>
                <w:szCs w:val="22"/>
                <w:lang w:val="en-US" w:bidi="ar-SA"/>
              </w:rPr>
              <m:t>α</m:t>
            </m:r>
            <m:ctrlPr>
              <m:rPr/>
              <w:rPr>
                <w:rFonts w:hint="default"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e>
        </m:func>
        <m:r>
          <m:rPr/>
          <w:rPr>
            <w:rFonts w:hint="default" w:ascii="Cambria Math" w:hAnsi="Cambria Math" w:cs="Cambria Math"/>
            <w:color w:val="C00000"/>
            <w:kern w:val="2"/>
            <w:sz w:val="21"/>
            <w:szCs w:val="22"/>
            <w:lang w:val="en-US" w:eastAsia="zh-CN" w:bidi="ar-SA"/>
          </w:rPr>
          <m:t>−gt</m:t>
        </m:r>
      </m:oMath>
      <w:r>
        <m:rPr/>
        <w:rPr>
          <w:rFonts w:hint="eastAsia" w:hAnsi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。</w:t>
      </w:r>
      <w:r>
        <m:rPr/>
        <w:rPr>
          <w:rFonts w:hint="eastAsia" w:ascii="Cambria Math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OB和末速度共线</w:t>
      </w:r>
      <m:oMath>
        <m:r>
          <m:rPr/>
          <w:rPr>
            <w:rFonts w:ascii="Cambria Math" w:hAnsi="Cambria Math" w:cs="Cambria Math"/>
            <w:color w:val="C00000"/>
            <w:kern w:val="2"/>
            <w:sz w:val="21"/>
            <w:szCs w:val="22"/>
            <w:lang w:val="en-US" w:bidi="ar-SA"/>
          </w:rPr>
          <m:t>→</m:t>
        </m:r>
        <m:f>
          <m:fPr>
            <m:ctrlPr>
              <m:rPr/>
              <w:rPr>
                <w:rFonts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fPr>
          <m:num>
            <m:sSub>
              <m:sSubPr>
                <m:ctrlPr>
                  <m:rPr/>
                  <w:rPr>
                    <w:rFonts w:ascii="Cambria Math" w:hAnsi="Cambria Math" w:cs="Cambria Math"/>
                    <w:i/>
                    <w:color w:val="C00000"/>
                    <w:kern w:val="2"/>
                    <w:sz w:val="21"/>
                    <w:szCs w:val="22"/>
                    <w:lang w:val="en-US" w:bidi="ar-SA"/>
                  </w:rPr>
                </m:ctrlPr>
              </m:sSubPr>
              <m:e>
                <m:r>
                  <m:rPr/>
                  <w:rPr>
                    <w:rFonts w:hint="default" w:ascii="Cambria Math" w:hAnsi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v</m:t>
                </m:r>
                <m:ctrlPr>
                  <m:rPr/>
                  <w:rPr>
                    <w:rFonts w:ascii="Cambria Math" w:hAnsi="Cambria Math" w:cs="Cambria Math"/>
                    <w:i/>
                    <w:color w:val="C00000"/>
                    <w:kern w:val="2"/>
                    <w:sz w:val="21"/>
                    <w:szCs w:val="22"/>
                    <w:lang w:val="en-US" w:bidi="ar-SA"/>
                  </w:rPr>
                </m:ctrlPr>
              </m:e>
              <m:sub>
                <m:r>
                  <m:rPr/>
                  <w:rPr>
                    <w:rFonts w:hint="default" w:ascii="Cambria Math" w:hAnsi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y</m:t>
                </m:r>
                <m:ctrlPr>
                  <m:rPr/>
                  <w:rPr>
                    <w:rFonts w:ascii="Cambria Math" w:hAnsi="Cambria Math" w:cs="Cambria Math"/>
                    <w:i/>
                    <w:color w:val="C00000"/>
                    <w:kern w:val="2"/>
                    <w:sz w:val="21"/>
                    <w:szCs w:val="22"/>
                    <w:lang w:val="en-US" w:bidi="ar-SA"/>
                  </w:rPr>
                </m:ctrlPr>
              </m:sub>
            </m:sSub>
            <m:ctrlPr>
              <m:rPr/>
              <w:rPr>
                <w:rFonts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num>
          <m:den>
            <m:sSub>
              <m:sSubPr>
                <m:ctrlPr>
                  <m:rPr/>
                  <w:rPr>
                    <w:rFonts w:ascii="Cambria Math" w:hAnsi="Cambria Math" w:cs="Cambria Math"/>
                    <w:i/>
                    <w:color w:val="C00000"/>
                    <w:kern w:val="2"/>
                    <w:sz w:val="21"/>
                    <w:szCs w:val="22"/>
                    <w:lang w:val="en-US" w:bidi="ar-SA"/>
                  </w:rPr>
                </m:ctrlPr>
              </m:sSubPr>
              <m:e>
                <m:r>
                  <m:rPr/>
                  <w:rPr>
                    <w:rFonts w:hint="default" w:ascii="Cambria Math" w:hAnsi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v</m:t>
                </m:r>
                <m:ctrlPr>
                  <m:rPr/>
                  <w:rPr>
                    <w:rFonts w:ascii="Cambria Math" w:hAnsi="Cambria Math" w:cs="Cambria Math"/>
                    <w:i/>
                    <w:color w:val="C00000"/>
                    <w:kern w:val="2"/>
                    <w:sz w:val="21"/>
                    <w:szCs w:val="22"/>
                    <w:lang w:val="en-US" w:bidi="ar-SA"/>
                  </w:rPr>
                </m:ctrlPr>
              </m:e>
              <m:sub>
                <m:r>
                  <m:rPr/>
                  <w:rPr>
                    <w:rFonts w:hint="default" w:ascii="Cambria Math" w:hAnsi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x</m:t>
                </m:r>
                <m:ctrlPr>
                  <m:rPr/>
                  <w:rPr>
                    <w:rFonts w:ascii="Cambria Math" w:hAnsi="Cambria Math" w:cs="Cambria Math"/>
                    <w:i/>
                    <w:color w:val="C00000"/>
                    <w:kern w:val="2"/>
                    <w:sz w:val="21"/>
                    <w:szCs w:val="22"/>
                    <w:lang w:val="en-US" w:bidi="ar-SA"/>
                  </w:rPr>
                </m:ctrlPr>
              </m:sub>
            </m:sSub>
            <m:ctrlPr>
              <m:rPr/>
              <w:rPr>
                <w:rFonts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den>
        </m:f>
        <m:r>
          <m:rPr/>
          <w:rPr>
            <w:rFonts w:hint="default" w:ascii="Cambria Math" w:hAnsi="Cambria Math" w:cs="Cambria Math"/>
            <w:color w:val="C00000"/>
            <w:kern w:val="2"/>
            <w:sz w:val="21"/>
            <w:szCs w:val="22"/>
            <w:lang w:val="en-US" w:eastAsia="zh-CN" w:bidi="ar-SA"/>
          </w:rPr>
          <m:t>=</m:t>
        </m:r>
        <m:f>
          <m:fPr>
            <m:ctrlPr>
              <m:rPr/>
              <w:rPr>
                <w:rFonts w:hint="default"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Pr>
          <m:num>
            <m:r>
              <m:rPr/>
              <w:rPr>
                <w:rFonts w:hint="default" w:ascii="Cambria Math" w:hAnsi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y−r</m:t>
            </m:r>
            <m:ctrlPr>
              <m:rPr/>
              <w:rPr>
                <w:rFonts w:hint="default"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num>
          <m:den>
            <m:r>
              <m:rPr/>
              <w:rPr>
                <w:rFonts w:hint="default" w:ascii="Cambria Math" w:hAnsi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x</m:t>
            </m:r>
            <m:ctrlPr>
              <m:rPr/>
              <w:rPr>
                <w:rFonts w:hint="default"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den>
        </m:f>
      </m:oMath>
      <w:r>
        <m:rPr/>
        <w:rPr>
          <w:rFonts w:hint="eastAsia" w:hAnsi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（分量成比例）。</w:t>
      </w:r>
    </w:p>
    <w:p w14:paraId="3A962D03">
      <w:pPr>
        <w:rPr>
          <w:rFonts w:hint="eastAsia" w:ascii="Cambria Math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</w:pPr>
      <w:r>
        <m:rPr/>
        <w:rPr>
          <w:rFonts w:hint="eastAsia" w:ascii="Cambria Math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B点轨迹切线斜率等于速度斜率：</w:t>
      </w:r>
      <m:oMath>
        <m:f>
          <m:fPr>
            <m:ctrlPr>
              <w:rPr>
                <w:rFonts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fPr>
          <m:num>
            <m: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dy</m:t>
            </m:r>
            <m:ctrlPr>
              <w:rPr>
                <w:rFonts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num>
          <m:den>
            <m: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dx</m:t>
            </m:r>
            <m:ctrlPr>
              <w:rPr>
                <w:rFonts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den>
        </m:f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=</m:t>
        </m:r>
        <m:f>
          <m:fPr>
            <m:ctrlPr>
              <w:rPr>
                <w:rFonts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fPr>
          <m:num>
            <m:sSub>
              <m:sSubPr>
                <m:ctrlPr>
                  <w:rPr>
                    <w:rFonts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bidi="ar-SA"/>
                  </w:rPr>
                </m:ctrlPr>
              </m:sSubPr>
              <m:e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v</m:t>
                </m:r>
                <m:ctrlPr>
                  <w:rPr>
                    <w:rFonts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bidi="ar-SA"/>
                  </w:rPr>
                </m:ctrlPr>
              </m:e>
              <m:sub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y</m:t>
                </m:r>
                <m:ctrlPr>
                  <w:rPr>
                    <w:rFonts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bidi="ar-SA"/>
                  </w:rPr>
                </m:ctrlPr>
              </m:sub>
            </m:sSub>
            <m:ctrlPr>
              <w:rPr>
                <w:rFonts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num>
          <m:den>
            <m:sSub>
              <m:sSubPr>
                <m:ctrlPr>
                  <w:rPr>
                    <w:rFonts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bidi="ar-SA"/>
                  </w:rPr>
                </m:ctrlPr>
              </m:sSubPr>
              <m:e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v</m:t>
                </m:r>
                <m:ctrlPr>
                  <w:rPr>
                    <w:rFonts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bidi="ar-SA"/>
                  </w:rPr>
                </m:ctrlPr>
              </m:e>
              <m:sub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x</m:t>
                </m:r>
                <m:ctrlPr>
                  <w:rPr>
                    <w:rFonts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bidi="ar-SA"/>
                  </w:rPr>
                </m:ctrlPr>
              </m:sub>
            </m:sSub>
            <m:ctrlPr>
              <w:rPr>
                <w:rFonts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den>
        </m:f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=</m:t>
        </m:r>
        <m:f>
          <m:fP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Pr>
          <m:num>
            <m: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y−r</m:t>
            </m: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num>
          <m:den>
            <m: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x</m:t>
            </m: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den>
        </m:f>
      </m:oMath>
      <w:r>
        <w:rPr>
          <w:rFonts w:hint="eastAsia" w:ascii="Cambria Math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。</w:t>
      </w:r>
    </w:p>
    <w:p w14:paraId="569EBEAA">
      <w:pPr>
        <m:rPr/>
        <w:rPr>
          <w:rFonts w:hint="eastAsia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</w:pPr>
      <w:r>
        <w:rPr>
          <w:rFonts w:hint="eastAsia" w:ascii="Cambria Math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令</w:t>
      </w:r>
      <m:oMath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Y=y−r</m:t>
        </m:r>
      </m:oMath>
      <w:r>
        <m:rPr/>
        <w:rPr>
          <w:rFonts w:hint="eastAsia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，在抛物线方程中消去</w:t>
      </w:r>
      <m:oMath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t</m:t>
        </m:r>
      </m:oMath>
      <w:r>
        <m:rPr/>
        <w:rPr>
          <w:rFonts w:hint="eastAsia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，得</w:t>
      </w:r>
      <m:oMath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Y=(x+r)</m:t>
        </m:r>
        <m:func>
          <m:funcPr>
            <m:ctrlP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  <w:color w:val="C00000"/>
                <w:kern w:val="2"/>
                <w:sz w:val="21"/>
                <w:szCs w:val="22"/>
                <w:lang w:val="en-US" w:bidi="ar-SA"/>
              </w:rPr>
              <m:t>tan</m:t>
            </m:r>
            <m:ctrlPr>
              <m:rPr/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Name>
          <m:e>
            <m:r>
              <m:rPr/>
              <w:rPr>
                <w:rFonts w:ascii="Cambria Math" w:hAnsi="Cambria Math" w:cs="Cambria Math"/>
                <w:color w:val="C00000"/>
                <w:kern w:val="2"/>
                <w:sz w:val="21"/>
                <w:szCs w:val="22"/>
                <w:lang w:val="en-US" w:bidi="ar-SA"/>
              </w:rPr>
              <m:t>α</m:t>
            </m:r>
            <m:ctrlPr>
              <m:rPr/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e>
        </m:func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−</m:t>
        </m:r>
        <m:f>
          <m:fPr>
            <m:ctrlPr>
              <m:rPr/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Pr>
          <m:num>
            <m: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g</m:t>
            </m:r>
            <m:sSup>
              <m:sSupPr>
                <m:ctrlPr>
                  <m:rPr/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sSupPr>
              <m:e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(x+r)</m:t>
                </m:r>
                <m:ctrlPr>
                  <m:rPr/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e>
              <m:sup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2</m:t>
                </m:r>
                <m:ctrlPr>
                  <m:rPr/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sup>
            </m:sSup>
            <m:ctrlPr>
              <m:rPr/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num>
          <m:den>
            <m: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2</m:t>
            </m:r>
            <m:sSubSup>
              <m:sSubSupPr>
                <m:ctrlPr>
                  <m:rPr/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sSubSupPr>
              <m:e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v</m:t>
                </m:r>
                <m:ctrlPr>
                  <m:rPr/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e>
              <m:sub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0</m:t>
                </m:r>
                <m:ctrlPr>
                  <m:rPr/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sub>
              <m:sup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2</m:t>
                </m:r>
                <m:ctrlPr>
                  <m:rPr/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sup>
            </m:sSubSup>
            <m:func>
              <m:funcPr>
                <m:ctrlP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funcPr>
              <m:fName>
                <m:sSup>
                  <m:sSupPr>
                    <m:ctrlPr>
                      <m:rPr/>
                      <w:rPr>
                        <w:rFonts w:hint="default" w:ascii="Cambria Math" w:hAnsi="Cambria Math" w:eastAsia="Cambria Math" w:cs="Cambria Math"/>
                        <w:i w:val="0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color w:val="C00000"/>
                        <w:kern w:val="2"/>
                        <w:sz w:val="21"/>
                        <w:szCs w:val="22"/>
                        <w:lang w:val="en-US" w:bidi="ar-SA"/>
                      </w:rPr>
                      <m:t>cos</m:t>
                    </m:r>
                    <m:ctrlPr>
                      <m:rPr/>
                      <w:rPr>
                        <w:rFonts w:hint="default" w:ascii="Cambria Math" w:hAnsi="Cambria Math" w:eastAsia="Cambria Math" w:cs="Cambria Math"/>
                        <w:i w:val="0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e>
                  <m:sup>
                    <m:r>
                      <m:rPr>
                        <m:sty m:val="p"/>
                      </m:rPr>
                      <w:rPr>
                        <w:rFonts w:hint="default" w:ascii="Cambria Math" w:hAnsi="Cambria Math" w:eastAsia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2</m:t>
                    </m:r>
                    <m:ctrlPr>
                      <m:rPr/>
                      <w:rPr>
                        <w:rFonts w:hint="default" w:ascii="Cambria Math" w:hAnsi="Cambria Math" w:eastAsia="Cambria Math" w:cs="Cambria Math"/>
                        <w:i w:val="0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sup>
                </m:sSup>
                <m:ctrlPr>
                  <m:rPr/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fName>
              <m:e>
                <m:r>
                  <m:rPr/>
                  <w:rPr>
                    <w:rFonts w:ascii="Cambria Math" w:hAnsi="Cambria Math" w:cs="Cambria Math"/>
                    <w:color w:val="C00000"/>
                    <w:kern w:val="2"/>
                    <w:sz w:val="21"/>
                    <w:szCs w:val="22"/>
                    <w:lang w:val="en-US" w:bidi="ar-SA"/>
                  </w:rPr>
                  <m:t>α</m:t>
                </m:r>
                <m:ctrlPr>
                  <m:rPr/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e>
            </m:func>
            <m:ctrlPr>
              <m:rPr/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den>
        </m:f>
      </m:oMath>
      <w:r>
        <m:rPr/>
        <w:rPr>
          <w:rFonts w:hint="eastAsia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。               （1）</w:t>
      </w:r>
    </w:p>
    <w:p w14:paraId="79E1356C">
      <w:pPr>
        <m:rPr/>
        <w:rPr>
          <w:rFonts w:hint="eastAsia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</w:pPr>
      <w:r>
        <m:rPr/>
        <w:rPr>
          <w:rFonts w:hint="eastAsia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对轨迹求导，得任一点切线斜率</w:t>
      </w:r>
      <m:oMath>
        <m:f>
          <m:fPr>
            <m:ctrlPr>
              <w:rPr>
                <w:rFonts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fPr>
          <m:num>
            <m: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dy</m:t>
            </m:r>
            <m:ctrlPr>
              <w:rPr>
                <w:rFonts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num>
          <m:den>
            <m: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dx</m:t>
            </m:r>
            <m:ctrlPr>
              <w:rPr>
                <w:rFonts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den>
        </m:f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=</m:t>
        </m:r>
        <m:func>
          <m:funcPr>
            <m:ctrlPr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  <w:color w:val="C00000"/>
                <w:kern w:val="2"/>
                <w:sz w:val="21"/>
                <w:szCs w:val="22"/>
                <w:lang w:val="en-US" w:bidi="ar-SA"/>
              </w:rPr>
              <m:t>tan</m:t>
            </m: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Name>
          <m:e>
            <m:r>
              <m:rPr/>
              <w:rPr>
                <w:rFonts w:ascii="Cambria Math" w:hAnsi="Cambria Math" w:cs="Cambria Math"/>
                <w:color w:val="C00000"/>
                <w:kern w:val="2"/>
                <w:sz w:val="21"/>
                <w:szCs w:val="22"/>
                <w:lang w:val="en-US" w:bidi="ar-SA"/>
              </w:rPr>
              <m:t>α</m:t>
            </m: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e>
        </m:func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−</m:t>
        </m:r>
        <m:f>
          <m:fPr>
            <m:ctrlPr>
              <m:rPr/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Pr>
          <m:num>
            <m: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g(x+r)</m:t>
            </m:r>
            <m:ctrlPr>
              <m:rPr/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num>
          <m:den>
            <m:sSubSup>
              <m:sSubSupPr>
                <m:ctrlPr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sSubSupPr>
              <m:e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v</m:t>
                </m:r>
                <m:ctrlPr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e>
              <m:sub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0</m:t>
                </m:r>
                <m:ctrlPr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sub>
              <m:sup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2</m:t>
                </m:r>
                <m:ctrlPr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sup>
            </m:sSubSup>
            <m:func>
              <m:funcPr>
                <m:ctrlPr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funcPr>
              <m:fName>
                <m:sSup>
                  <m:sSupPr>
                    <m:ctrlPr>
                      <w:rPr>
                        <w:rFonts w:hint="default" w:ascii="Cambria Math" w:hAnsi="Cambria Math" w:eastAsia="Cambria Math" w:cs="Cambria Math"/>
                        <w:i w:val="0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color w:val="C00000"/>
                        <w:kern w:val="2"/>
                        <w:sz w:val="21"/>
                        <w:szCs w:val="22"/>
                        <w:lang w:val="en-US" w:bidi="ar-SA"/>
                      </w:rPr>
                      <m:t>cos</m:t>
                    </m:r>
                    <m:ctrlPr>
                      <w:rPr>
                        <w:rFonts w:hint="default" w:ascii="Cambria Math" w:hAnsi="Cambria Math" w:eastAsia="Cambria Math" w:cs="Cambria Math"/>
                        <w:i w:val="0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e>
                  <m:sup>
                    <m:r>
                      <m:rPr>
                        <m:sty m:val="p"/>
                      </m:rPr>
                      <w:rPr>
                        <w:rFonts w:hint="default" w:ascii="Cambria Math" w:hAnsi="Cambria Math" w:eastAsia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2</m:t>
                    </m:r>
                    <m:ctrlPr>
                      <w:rPr>
                        <w:rFonts w:hint="default" w:ascii="Cambria Math" w:hAnsi="Cambria Math" w:eastAsia="Cambria Math" w:cs="Cambria Math"/>
                        <w:i w:val="0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sup>
                </m:sSup>
                <m:ctrlPr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fName>
              <m:e>
                <m:r>
                  <m:rPr/>
                  <w:rPr>
                    <w:rFonts w:ascii="Cambria Math" w:hAnsi="Cambria Math" w:cs="Cambria Math"/>
                    <w:color w:val="C00000"/>
                    <w:kern w:val="2"/>
                    <w:sz w:val="21"/>
                    <w:szCs w:val="22"/>
                    <w:lang w:val="en-US" w:bidi="ar-SA"/>
                  </w:rPr>
                  <m:t>α</m:t>
                </m:r>
                <m:ctrlPr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e>
            </m:func>
            <m:ctrlPr>
              <m:rPr/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den>
        </m:f>
      </m:oMath>
      <w:r>
        <m:rPr/>
        <w:rPr>
          <w:rFonts w:hint="eastAsia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。</w:t>
      </w:r>
    </w:p>
    <w:p w14:paraId="1479E0C0">
      <w:pPr>
        <m:rPr/>
        <w:rPr>
          <w:rFonts w:hint="eastAsia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</w:pPr>
      <w:r>
        <m:rPr/>
        <w:rPr>
          <w:rFonts w:hint="eastAsia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记</w:t>
      </w:r>
      <m:oMath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u=</m:t>
        </m:r>
        <m:f>
          <m:fP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Pr>
          <m:num>
            <m: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g(x+r)</m:t>
            </m: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num>
          <m:den>
            <m:sSubSup>
              <m:sSubSupPr>
                <m:ctrlPr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sSubSupPr>
              <m:e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v</m:t>
                </m:r>
                <m:ctrlPr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e>
              <m:sub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0</m:t>
                </m:r>
                <m:ctrlPr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sub>
              <m:sup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2</m:t>
                </m:r>
                <m:ctrlPr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sup>
            </m:sSubSup>
            <m:func>
              <m:funcPr>
                <m:ctrlPr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funcPr>
              <m:fName>
                <m:sSup>
                  <m:sSupPr>
                    <m:ctrlPr>
                      <w:rPr>
                        <w:rFonts w:hint="default" w:ascii="Cambria Math" w:hAnsi="Cambria Math" w:eastAsia="Cambria Math" w:cs="Cambria Math"/>
                        <w:i w:val="0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color w:val="C00000"/>
                        <w:kern w:val="2"/>
                        <w:sz w:val="21"/>
                        <w:szCs w:val="22"/>
                        <w:lang w:val="en-US" w:bidi="ar-SA"/>
                      </w:rPr>
                      <m:t>cos</m:t>
                    </m:r>
                    <m:ctrlPr>
                      <w:rPr>
                        <w:rFonts w:hint="default" w:ascii="Cambria Math" w:hAnsi="Cambria Math" w:eastAsia="Cambria Math" w:cs="Cambria Math"/>
                        <w:i w:val="0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e>
                  <m:sup>
                    <m:r>
                      <m:rPr>
                        <m:sty m:val="p"/>
                      </m:rPr>
                      <w:rPr>
                        <w:rFonts w:hint="default" w:ascii="Cambria Math" w:hAnsi="Cambria Math" w:eastAsia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2</m:t>
                    </m:r>
                    <m:ctrlPr>
                      <w:rPr>
                        <w:rFonts w:hint="default" w:ascii="Cambria Math" w:hAnsi="Cambria Math" w:eastAsia="Cambria Math" w:cs="Cambria Math"/>
                        <w:i w:val="0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sup>
                </m:sSup>
                <m:ctrlPr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fName>
              <m:e>
                <m:r>
                  <m:rPr/>
                  <w:rPr>
                    <w:rFonts w:ascii="Cambria Math" w:hAnsi="Cambria Math" w:cs="Cambria Math"/>
                    <w:color w:val="C00000"/>
                    <w:kern w:val="2"/>
                    <w:sz w:val="21"/>
                    <w:szCs w:val="22"/>
                    <w:lang w:val="en-US" w:bidi="ar-SA"/>
                  </w:rPr>
                  <m:t>α</m:t>
                </m:r>
                <m:ctrlPr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e>
            </m:func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den>
        </m:f>
      </m:oMath>
      <w:r>
        <w:rPr>
          <w:rFonts w:hint="eastAsia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，整理得</w:t>
      </w:r>
      <m:oMath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x</m:t>
        </m:r>
        <m:func>
          <m:funcPr>
            <m:ctrlP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  <w:color w:val="C00000"/>
                <w:kern w:val="2"/>
                <w:sz w:val="21"/>
                <w:szCs w:val="22"/>
                <w:lang w:val="en-US" w:bidi="ar-SA"/>
              </w:rPr>
              <m:t>tan</m:t>
            </m:r>
            <m:ctrlPr>
              <m:rPr/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Name>
          <m:e>
            <m:r>
              <m:rPr/>
              <w:rPr>
                <w:rFonts w:ascii="Cambria Math" w:hAnsi="Cambria Math" w:cs="Cambria Math"/>
                <w:color w:val="C00000"/>
                <w:kern w:val="2"/>
                <w:sz w:val="21"/>
                <w:szCs w:val="22"/>
                <w:lang w:val="en-US" w:bidi="ar-SA"/>
              </w:rPr>
              <m:t>α</m:t>
            </m:r>
            <m:ctrlPr>
              <m:rPr/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e>
        </m:func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−ux(x+r)=Y</m:t>
        </m:r>
      </m:oMath>
      <w:r>
        <m:rPr/>
        <w:rPr>
          <w:rFonts w:hint="eastAsia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。                                   （2）</w:t>
      </w:r>
    </w:p>
    <w:p w14:paraId="083CCEE5">
      <w:pPr>
        <m:rPr/>
        <w:rPr>
          <w:rFonts w:hint="eastAsia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</w:pPr>
      <w:r>
        <m:rPr/>
        <w:rPr>
          <w:rFonts w:hint="eastAsia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由（1）、（2）得</w:t>
      </w:r>
      <m:oMath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x</m:t>
        </m:r>
        <m:func>
          <m:funcPr>
            <m:ctrlPr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  <w:color w:val="C00000"/>
                <w:kern w:val="2"/>
                <w:sz w:val="21"/>
                <w:szCs w:val="22"/>
                <w:lang w:val="en-US" w:bidi="ar-SA"/>
              </w:rPr>
              <m:t>tan</m:t>
            </m: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Name>
          <m:e>
            <m:r>
              <m:rPr/>
              <w:rPr>
                <w:rFonts w:ascii="Cambria Math" w:hAnsi="Cambria Math" w:cs="Cambria Math"/>
                <w:color w:val="C00000"/>
                <w:kern w:val="2"/>
                <w:sz w:val="21"/>
                <w:szCs w:val="22"/>
                <w:lang w:val="en-US" w:bidi="ar-SA"/>
              </w:rPr>
              <m:t>α</m:t>
            </m: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e>
        </m:func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−ux(x+r)=(x+r)</m:t>
        </m:r>
        <m:func>
          <m:funcPr>
            <m:ctrlP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  <w:color w:val="C00000"/>
                <w:kern w:val="2"/>
                <w:sz w:val="21"/>
                <w:szCs w:val="22"/>
                <w:lang w:val="en-US" w:bidi="ar-SA"/>
              </w:rPr>
              <m:t>tan</m:t>
            </m:r>
            <m:ctrlPr>
              <m:rPr/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Name>
          <m:e>
            <m:r>
              <m:rPr/>
              <w:rPr>
                <w:rFonts w:ascii="Cambria Math" w:hAnsi="Cambria Math" w:cs="Cambria Math"/>
                <w:color w:val="C00000"/>
                <w:kern w:val="2"/>
                <w:sz w:val="21"/>
                <w:szCs w:val="22"/>
                <w:lang w:val="en-US" w:bidi="ar-SA"/>
              </w:rPr>
              <m:t>α</m:t>
            </m:r>
            <m:ctrlPr>
              <m:rPr/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e>
        </m:func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−0.5u</m:t>
        </m:r>
        <m:sSup>
          <m:sSupPr>
            <m:ctrlPr>
              <m:rPr/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sSupPr>
          <m:e>
            <m: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(x+r)</m:t>
            </m:r>
            <m:ctrlPr>
              <m:rPr/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e>
          <m:sup>
            <m: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2</m:t>
            </m:r>
            <m:ctrlPr>
              <m:rPr/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sup>
        </m:sSup>
      </m:oMath>
      <w:r>
        <m:rPr/>
        <w:rPr>
          <w:rFonts w:hint="eastAsia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。</w:t>
      </w:r>
    </w:p>
    <w:p w14:paraId="2F05000B">
      <w:pPr>
        <m:rPr/>
        <w:rPr>
          <w:rFonts w:hint="eastAsia" w:ascii="Cambria Math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</w:pPr>
      <w:r>
        <m:rPr/>
        <w:rPr>
          <w:rFonts w:hint="eastAsia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移项得</w:t>
      </w:r>
      <m:oMath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−r</m:t>
        </m:r>
        <m:func>
          <m:funcPr>
            <m:ctrlPr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  <w:color w:val="C00000"/>
                <w:kern w:val="2"/>
                <w:sz w:val="21"/>
                <w:szCs w:val="22"/>
                <w:lang w:val="en-US" w:bidi="ar-SA"/>
              </w:rPr>
              <m:t>tan</m:t>
            </m: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Name>
          <m:e>
            <m:r>
              <m:rPr/>
              <w:rPr>
                <w:rFonts w:ascii="Cambria Math" w:hAnsi="Cambria Math" w:cs="Cambria Math"/>
                <w:color w:val="C00000"/>
                <w:kern w:val="2"/>
                <w:sz w:val="21"/>
                <w:szCs w:val="22"/>
                <w:lang w:val="en-US" w:bidi="ar-SA"/>
              </w:rPr>
              <m:t>α</m:t>
            </m: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e>
        </m:func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=0.5u(</m:t>
        </m:r>
        <m:sSup>
          <m:sSupPr>
            <m:ctrlPr>
              <m:rPr/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sSupPr>
          <m:e>
            <m: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x</m:t>
            </m:r>
            <m:ctrlPr>
              <m:rPr/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e>
          <m:sup>
            <m: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2</m:t>
            </m:r>
            <m:ctrlPr>
              <m:rPr/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sup>
        </m:sSup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−</m:t>
        </m:r>
        <m:sSup>
          <m:sSupPr>
            <m:ctrlPr>
              <m:rPr/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sSupPr>
          <m:e>
            <m: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r</m:t>
            </m:r>
            <m:ctrlPr>
              <m:rPr/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e>
          <m:sup>
            <m: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2</m:t>
            </m:r>
            <m:ctrlPr>
              <m:rPr/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sup>
        </m:sSup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)</m:t>
        </m:r>
      </m:oMath>
      <w:r>
        <m:rPr/>
        <w:rPr>
          <w:rFonts w:hint="eastAsia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。根据圆方程得</w:t>
      </w:r>
      <m:oMath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−r</m:t>
        </m:r>
        <m:func>
          <m:funcPr>
            <m:ctrlPr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  <w:color w:val="C00000"/>
                <w:kern w:val="2"/>
                <w:sz w:val="21"/>
                <w:szCs w:val="22"/>
                <w:lang w:val="en-US" w:bidi="ar-SA"/>
              </w:rPr>
              <m:t>tan</m:t>
            </m: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Name>
          <m:e>
            <m:r>
              <m:rPr/>
              <w:rPr>
                <w:rFonts w:ascii="Cambria Math" w:hAnsi="Cambria Math" w:cs="Cambria Math"/>
                <w:color w:val="C00000"/>
                <w:kern w:val="2"/>
                <w:sz w:val="21"/>
                <w:szCs w:val="22"/>
                <w:lang w:val="en-US" w:bidi="ar-SA"/>
              </w:rPr>
              <m:t>α</m:t>
            </m: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e>
        </m:func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=0.5u</m:t>
        </m:r>
        <m:sSup>
          <m:sSupPr>
            <m:ctrlPr>
              <m:rPr/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sSupPr>
          <m:e>
            <m: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Y</m:t>
            </m:r>
            <m:ctrlPr>
              <m:rPr/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e>
          <m:sup>
            <m: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2</m:t>
            </m:r>
            <m:ctrlPr>
              <m:rPr/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sup>
        </m:sSup>
      </m:oMath>
      <w:r>
        <m:rPr/>
        <w:rPr>
          <w:rFonts w:hint="eastAsia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，利用三角函数公式整理得</w:t>
      </w:r>
      <m:oMath>
        <m:sSubSup>
          <m:sSubSupPr>
            <m:ctrlPr>
              <w:rPr>
                <w:rFonts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sSubSupPr>
          <m:e>
            <m:r>
              <m:rPr/>
              <w:rPr>
                <w:rFonts w:hint="default" w:ascii="Cambria Math" w:hAnsi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v</m:t>
            </m:r>
            <m:ctrlPr>
              <w:rPr>
                <w:rFonts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e>
          <m:sub>
            <m:r>
              <m:rPr/>
              <w:rPr>
                <w:rFonts w:hint="default" w:ascii="Cambria Math" w:hAnsi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0</m:t>
            </m:r>
            <m:ctrlPr>
              <w:rPr>
                <w:rFonts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sub>
          <m:sup>
            <m:r>
              <m:rPr/>
              <w:rPr>
                <w:rFonts w:hint="default" w:ascii="Cambria Math" w:hAnsi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2</m:t>
            </m:r>
            <m:ctrlPr>
              <w:rPr>
                <w:rFonts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sup>
        </m:sSubSup>
        <m:func>
          <m:funcPr>
            <m:ctrlPr>
              <w:rPr>
                <w:rFonts w:ascii="Cambria Math" w:hAnsi="Cambria Math" w:cs="Cambria Math"/>
                <w:color w:val="C00000"/>
                <w:kern w:val="2"/>
                <w:sz w:val="21"/>
                <w:szCs w:val="22"/>
                <w:lang w:val="en-US" w:bidi="ar-SA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  <w:color w:val="C00000"/>
                <w:kern w:val="2"/>
                <w:sz w:val="21"/>
                <w:szCs w:val="22"/>
                <w:lang w:val="en-US" w:bidi="ar-SA"/>
              </w:rPr>
              <m:t>sin</m:t>
            </m:r>
            <m:ctrlPr>
              <w:rPr>
                <w:rFonts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fName>
          <m:e>
            <m:r>
              <m:rPr/>
              <w:rPr>
                <w:rFonts w:hint="default" w:ascii="Cambria Math" w:hAnsi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2</m:t>
            </m:r>
            <m:r>
              <m:rPr/>
              <w:rPr>
                <w:rFonts w:ascii="Cambria Math" w:hAnsi="Cambria Math" w:cs="Cambria Math"/>
                <w:color w:val="C00000"/>
                <w:kern w:val="2"/>
                <w:sz w:val="21"/>
                <w:szCs w:val="22"/>
                <w:lang w:val="en-US" w:bidi="ar-SA"/>
              </w:rPr>
              <m:t>α</m:t>
            </m:r>
            <m:ctrlPr>
              <w:rPr>
                <w:rFonts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e>
        </m:func>
        <m:r>
          <m:rPr/>
          <w:rPr>
            <w:rFonts w:hint="default" w:ascii="Cambria Math" w:hAnsi="Cambria Math" w:cs="Cambria Math"/>
            <w:color w:val="C00000"/>
            <w:kern w:val="2"/>
            <w:sz w:val="21"/>
            <w:szCs w:val="22"/>
            <w:lang w:val="en-US" w:eastAsia="zh-CN" w:bidi="ar-SA"/>
          </w:rPr>
          <m:t>=</m:t>
        </m:r>
        <m:f>
          <m:fPr>
            <m:ctrlPr>
              <m:rPr/>
              <w:rPr>
                <w:rFonts w:hint="default"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Pr>
          <m:num>
            <m:r>
              <m:rPr/>
              <w:rPr>
                <w:rFonts w:hint="default" w:ascii="Cambria Math" w:hAnsi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g</m:t>
            </m:r>
            <m:sSup>
              <m:sSupPr>
                <m:ctrlPr>
                  <m:rPr/>
                  <w:rPr>
                    <w:rFonts w:hint="default" w:ascii="Cambria Math" w:hAnsi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sSupPr>
              <m:e>
                <m:r>
                  <m:rPr/>
                  <w:rPr>
                    <w:rFonts w:hint="default" w:ascii="Cambria Math" w:hAnsi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Y</m:t>
                </m:r>
                <m:ctrlPr>
                  <m:rPr/>
                  <w:rPr>
                    <w:rFonts w:hint="default" w:ascii="Cambria Math" w:hAnsi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e>
              <m:sup>
                <m:r>
                  <m:rPr/>
                  <w:rPr>
                    <w:rFonts w:hint="default" w:ascii="Cambria Math" w:hAnsi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2</m:t>
                </m:r>
                <m:ctrlPr>
                  <m:rPr/>
                  <w:rPr>
                    <w:rFonts w:hint="default" w:ascii="Cambria Math" w:hAnsi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sup>
            </m:sSup>
            <m:ctrlPr>
              <m:rPr/>
              <w:rPr>
                <w:rFonts w:hint="default"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num>
          <m:den>
            <m:r>
              <m:rPr/>
              <w:rPr>
                <w:rFonts w:hint="default" w:ascii="Cambria Math" w:hAnsi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r</m:t>
            </m:r>
            <m:ctrlPr>
              <m:rPr/>
              <w:rPr>
                <w:rFonts w:hint="default"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den>
        </m:f>
      </m:oMath>
      <w:r>
        <m:rPr/>
        <w:rPr>
          <w:rFonts w:hint="eastAsia" w:hAnsi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 xml:space="preserve">。                                                       </w:t>
      </w:r>
      <w:r>
        <m:rPr/>
        <w:rPr>
          <w:rFonts w:hint="eastAsia" w:ascii="Cambria Math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 xml:space="preserve">     （一）</w:t>
      </w:r>
    </w:p>
    <w:p w14:paraId="145FB3F9">
      <w:pPr>
        <m:rPr/>
        <w:rPr>
          <w:rFonts w:hint="eastAsia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</w:pPr>
      <w:r>
        <m:rPr/>
        <w:rPr>
          <w:rFonts w:hint="eastAsia" w:ascii="Cambria Math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设</w:t>
      </w:r>
      <m:oMath>
        <m:acc>
          <m:accPr>
            <m:chr m:val="⃑"/>
            <m:ctrlPr>
              <w:rPr>
                <w:rFonts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accPr>
          <m:e>
            <m:r>
              <m:rPr/>
              <w:rPr>
                <w:rFonts w:hint="default" w:ascii="Cambria Math" w:hAnsi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OB</m:t>
            </m:r>
            <m:ctrlPr>
              <w:rPr>
                <w:rFonts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e>
        </m:acc>
      </m:oMath>
      <w:r>
        <w:rPr>
          <w:rFonts w:hint="eastAsia" w:hAnsi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与</w:t>
      </w:r>
      <m:oMath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x</m:t>
        </m:r>
      </m:oMath>
      <w:r>
        <m:rPr/>
        <w:rPr>
          <w:rFonts w:hint="eastAsia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轴夹角为</w:t>
      </w:r>
      <m:oMath>
        <m:r>
          <m:rPr/>
          <w:rPr>
            <w:rFonts w:ascii="Cambria Math" w:hAnsi="Cambria Math" w:cs="Cambria Math"/>
            <w:color w:val="C00000"/>
            <w:kern w:val="2"/>
            <w:sz w:val="21"/>
            <w:szCs w:val="22"/>
            <w:lang w:val="en-US" w:bidi="ar-SA"/>
          </w:rPr>
          <m:t>θ</m:t>
        </m:r>
      </m:oMath>
      <w:r>
        <m:rPr/>
        <w:rPr>
          <w:rFonts w:hint="eastAsia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，则</w:t>
      </w:r>
      <m:oMath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x=r</m:t>
        </m:r>
        <m:func>
          <m:funcPr>
            <m:ctrlP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  <w:color w:val="C00000"/>
                <w:kern w:val="2"/>
                <w:sz w:val="21"/>
                <w:szCs w:val="22"/>
                <w:lang w:val="en-US" w:bidi="ar-SA"/>
              </w:rPr>
              <m:t>cos</m:t>
            </m:r>
            <m:ctrlPr>
              <m:rPr/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Name>
          <m:e>
            <m:r>
              <m:rPr/>
              <w:rPr>
                <w:rFonts w:ascii="Cambria Math" w:hAnsi="Cambria Math" w:cs="Cambria Math"/>
                <w:color w:val="C00000"/>
                <w:kern w:val="2"/>
                <w:sz w:val="21"/>
                <w:szCs w:val="22"/>
                <w:lang w:val="en-US" w:bidi="ar-SA"/>
              </w:rPr>
              <m:t>θ</m:t>
            </m:r>
            <m:ctrlPr>
              <m:rPr/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e>
        </m:func>
      </m:oMath>
      <w:r>
        <m:rPr/>
        <w:rPr>
          <w:rFonts w:hint="eastAsia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，</w:t>
      </w:r>
      <m:oMath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Y=y−r=r</m:t>
        </m:r>
        <m:func>
          <m:funcPr>
            <m:ctrlP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  <w:color w:val="C00000"/>
                <w:kern w:val="2"/>
                <w:sz w:val="21"/>
                <w:szCs w:val="22"/>
                <w:lang w:val="en-US" w:bidi="ar-SA"/>
              </w:rPr>
              <m:t>sin</m:t>
            </m:r>
            <m:ctrlPr>
              <m:rPr/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Name>
          <m:e>
            <m:r>
              <m:rPr/>
              <w:rPr>
                <w:rFonts w:ascii="Cambria Math" w:hAnsi="Cambria Math" w:cs="Cambria Math"/>
                <w:color w:val="C00000"/>
                <w:kern w:val="2"/>
                <w:sz w:val="21"/>
                <w:szCs w:val="22"/>
                <w:lang w:val="en-US" w:bidi="ar-SA"/>
              </w:rPr>
              <m:t>θ</m:t>
            </m:r>
            <m:ctrlPr>
              <m:rPr/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e>
        </m:func>
      </m:oMath>
      <w:r>
        <m:rPr/>
        <w:rPr>
          <w:rFonts w:hint="eastAsia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。代入（一）得</w:t>
      </w:r>
    </w:p>
    <w:p w14:paraId="603401D8">
      <w:pPr>
        <m:rPr/>
        <w:rPr>
          <w:rFonts w:hint="default" w:ascii="Cambria Math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</w:pPr>
      <m:oMath>
        <m:sSubSup>
          <m:sSubSupPr>
            <m:ctrlPr>
              <w:rPr>
                <w:rFonts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sSubSupPr>
          <m:e>
            <m:r>
              <m:rPr/>
              <w:rPr>
                <w:rFonts w:hint="default" w:ascii="Cambria Math" w:hAnsi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v</m:t>
            </m:r>
            <m:ctrlPr>
              <w:rPr>
                <w:rFonts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e>
          <m:sub>
            <m:r>
              <m:rPr/>
              <w:rPr>
                <w:rFonts w:hint="default" w:ascii="Cambria Math" w:hAnsi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0</m:t>
            </m:r>
            <m:ctrlPr>
              <w:rPr>
                <w:rFonts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sub>
          <m:sup>
            <m:r>
              <m:rPr/>
              <w:rPr>
                <w:rFonts w:hint="default" w:ascii="Cambria Math" w:hAnsi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2</m:t>
            </m:r>
            <m:ctrlPr>
              <w:rPr>
                <w:rFonts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sup>
        </m:sSubSup>
        <m:func>
          <m:funcPr>
            <m:ctrlPr>
              <w:rPr>
                <w:rFonts w:ascii="Cambria Math" w:hAnsi="Cambria Math" w:cs="Cambria Math"/>
                <w:color w:val="C00000"/>
                <w:kern w:val="2"/>
                <w:sz w:val="21"/>
                <w:szCs w:val="22"/>
                <w:lang w:val="en-US" w:bidi="ar-SA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  <w:color w:val="C00000"/>
                <w:kern w:val="2"/>
                <w:sz w:val="21"/>
                <w:szCs w:val="22"/>
                <w:lang w:val="en-US" w:bidi="ar-SA"/>
              </w:rPr>
              <m:t>sin</m:t>
            </m:r>
            <m:ctrlPr>
              <w:rPr>
                <w:rFonts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fName>
          <m:e>
            <m:r>
              <m:rPr/>
              <w:rPr>
                <w:rFonts w:hint="default" w:ascii="Cambria Math" w:hAnsi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2</m:t>
            </m:r>
            <m:r>
              <m:rPr/>
              <w:rPr>
                <w:rFonts w:ascii="Cambria Math" w:hAnsi="Cambria Math" w:cs="Cambria Math"/>
                <w:color w:val="C00000"/>
                <w:kern w:val="2"/>
                <w:sz w:val="21"/>
                <w:szCs w:val="22"/>
                <w:lang w:val="en-US" w:bidi="ar-SA"/>
              </w:rPr>
              <m:t>α</m:t>
            </m:r>
            <m:ctrlPr>
              <w:rPr>
                <w:rFonts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e>
        </m:func>
        <m:r>
          <m:rPr/>
          <w:rPr>
            <w:rFonts w:hint="default" w:ascii="Cambria Math" w:hAnsi="Cambria Math" w:cs="Cambria Math"/>
            <w:color w:val="C00000"/>
            <w:kern w:val="2"/>
            <w:sz w:val="21"/>
            <w:szCs w:val="22"/>
            <w:lang w:val="en-US" w:eastAsia="zh-CN" w:bidi="ar-SA"/>
          </w:rPr>
          <m:t>=gr</m:t>
        </m:r>
        <m:func>
          <m:funcPr>
            <m:ctrlPr>
              <m:rPr/>
              <w:rPr>
                <w:rFonts w:hint="default" w:ascii="Cambria Math" w:hAnsi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uncPr>
          <m:fName>
            <m:sSup>
              <m:sSupPr>
                <m:ctrlPr>
                  <m:rPr/>
                  <w:rPr>
                    <w:rFonts w:hint="default" w:ascii="Cambria Math" w:hAnsi="Cambria Math" w:cs="Cambria Math"/>
                    <w:i w:val="0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Cambria Math"/>
                    <w:color w:val="C00000"/>
                    <w:kern w:val="2"/>
                    <w:sz w:val="21"/>
                    <w:szCs w:val="22"/>
                    <w:lang w:val="en-US" w:bidi="ar-SA"/>
                  </w:rPr>
                  <m:t>sin</m:t>
                </m:r>
                <m:ctrlPr>
                  <m:rPr/>
                  <w:rPr>
                    <w:rFonts w:hint="default" w:ascii="Cambria Math" w:hAnsi="Cambria Math" w:cs="Cambria Math"/>
                    <w:i w:val="0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e>
              <m:sup>
                <m:r>
                  <m:rPr>
                    <m:sty m:val="p"/>
                  </m:rPr>
                  <w:rPr>
                    <w:rFonts w:hint="default" w:ascii="Cambria Math" w:hAnsi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2</m:t>
                </m:r>
                <m:ctrlPr>
                  <m:rPr/>
                  <w:rPr>
                    <w:rFonts w:hint="default" w:ascii="Cambria Math" w:hAnsi="Cambria Math" w:cs="Cambria Math"/>
                    <w:i w:val="0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sup>
            </m:sSup>
            <m:ctrlPr>
              <m:rPr/>
              <w:rPr>
                <w:rFonts w:hint="default"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Name>
          <m:e>
            <m:r>
              <m:rPr/>
              <w:rPr>
                <w:rFonts w:ascii="Cambria Math" w:hAnsi="Cambria Math" w:cs="Cambria Math"/>
                <w:color w:val="C00000"/>
                <w:kern w:val="2"/>
                <w:sz w:val="21"/>
                <w:szCs w:val="22"/>
                <w:lang w:val="en-US" w:bidi="ar-SA"/>
              </w:rPr>
              <m:t>θ</m:t>
            </m:r>
            <m:ctrlPr>
              <m:rPr/>
              <w:rPr>
                <w:rFonts w:hint="default"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e>
        </m:func>
      </m:oMath>
      <w:r>
        <m:rPr/>
        <w:rPr>
          <w:rFonts w:hint="eastAsia" w:hAnsi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 xml:space="preserve">。   </w:t>
      </w:r>
      <w:r>
        <m:rPr/>
        <w:rPr>
          <w:rFonts w:hint="eastAsia" w:ascii="Cambria Math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 xml:space="preserve">                                                      （二）</w:t>
      </w:r>
    </w:p>
    <w:p w14:paraId="6DF70AC5">
      <w:pPr>
        <w:rPr>
          <w:rFonts w:hint="eastAsia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</w:pPr>
      <w:r>
        <w:rPr>
          <w:rFonts w:hint="eastAsia" w:ascii="Cambria Math" w:hAnsi="Cambria Math" w:eastAsia="Cambria Math" w:cs="Cambria Math"/>
          <w:color w:val="C00000"/>
          <w:sz w:val="21"/>
          <w:lang w:val="en-US" w:eastAsia="zh-CN"/>
        </w:rPr>
        <w:t>把</w:t>
      </w:r>
      <m:oMath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x=r</m:t>
        </m:r>
        <m:func>
          <m:funcPr>
            <m:ctrlPr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  <w:color w:val="C00000"/>
                <w:kern w:val="2"/>
                <w:sz w:val="21"/>
                <w:szCs w:val="22"/>
                <w:lang w:val="en-US" w:bidi="ar-SA"/>
              </w:rPr>
              <m:t>cos</m:t>
            </m: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Name>
          <m:e>
            <m:r>
              <m:rPr/>
              <w:rPr>
                <w:rFonts w:ascii="Cambria Math" w:hAnsi="Cambria Math" w:cs="Cambria Math"/>
                <w:color w:val="C00000"/>
                <w:kern w:val="2"/>
                <w:sz w:val="21"/>
                <w:szCs w:val="22"/>
                <w:lang w:val="en-US" w:bidi="ar-SA"/>
              </w:rPr>
              <m:t>θ</m:t>
            </m: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e>
        </m:func>
      </m:oMath>
      <w:r>
        <w:rPr>
          <w:rFonts w:hint="eastAsia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、</w:t>
      </w:r>
      <m:oMath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Y=y−r=r</m:t>
        </m:r>
        <m:func>
          <m:funcPr>
            <m:ctrlPr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  <w:color w:val="C00000"/>
                <w:kern w:val="2"/>
                <w:sz w:val="21"/>
                <w:szCs w:val="22"/>
                <w:lang w:val="en-US" w:bidi="ar-SA"/>
              </w:rPr>
              <m:t>sin</m:t>
            </m: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Name>
          <m:e>
            <m:r>
              <m:rPr/>
              <w:rPr>
                <w:rFonts w:ascii="Cambria Math" w:hAnsi="Cambria Math" w:cs="Cambria Math"/>
                <w:color w:val="C00000"/>
                <w:kern w:val="2"/>
                <w:sz w:val="21"/>
                <w:szCs w:val="22"/>
                <w:lang w:val="en-US" w:bidi="ar-SA"/>
              </w:rPr>
              <m:t>θ</m:t>
            </m: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e>
        </m:func>
      </m:oMath>
      <w:r>
        <w:rPr>
          <w:rFonts w:hint="eastAsia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代入抛物线参数方程得</w:t>
      </w:r>
      <m:oMath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t=</m:t>
        </m:r>
        <m:f>
          <m:fPr>
            <m:ctrlPr>
              <m:rPr/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Pr>
          <m:num>
            <m: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r(1+</m:t>
            </m:r>
            <m:func>
              <m:funcPr>
                <m:ctrlP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Cambria Math"/>
                    <w:color w:val="C00000"/>
                    <w:kern w:val="2"/>
                    <w:sz w:val="21"/>
                    <w:szCs w:val="22"/>
                    <w:lang w:val="en-US" w:bidi="ar-SA"/>
                  </w:rPr>
                  <m:t>cos</m:t>
                </m:r>
                <m:ctrlPr>
                  <m:rPr/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fName>
              <m:e>
                <m:r>
                  <m:rPr/>
                  <w:rPr>
                    <w:rFonts w:ascii="Cambria Math" w:hAnsi="Cambria Math" w:cs="Cambria Math"/>
                    <w:color w:val="C00000"/>
                    <w:kern w:val="2"/>
                    <w:sz w:val="21"/>
                    <w:szCs w:val="22"/>
                    <w:lang w:val="en-US" w:bidi="ar-SA"/>
                  </w:rPr>
                  <m:t>θ</m:t>
                </m:r>
                <m:ctrlPr>
                  <m:rPr/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e>
            </m:func>
            <m: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)</m:t>
            </m:r>
            <m:ctrlPr>
              <m:rPr/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num>
          <m:den>
            <m:sSub>
              <m:sSubPr>
                <m:ctrlPr>
                  <m:rPr/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sSubPr>
              <m:e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v</m:t>
                </m:r>
                <m:ctrlPr>
                  <m:rPr/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e>
              <m:sub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0</m:t>
                </m:r>
                <m:ctrlPr>
                  <m:rPr/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sub>
            </m:sSub>
            <m:func>
              <m:funcPr>
                <m:ctrlP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Cambria Math"/>
                    <w:color w:val="C00000"/>
                    <w:kern w:val="2"/>
                    <w:sz w:val="21"/>
                    <w:szCs w:val="22"/>
                    <w:lang w:val="en-US" w:bidi="ar-SA"/>
                  </w:rPr>
                  <m:t>cos</m:t>
                </m:r>
                <m:ctrlPr>
                  <m:rPr/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fName>
              <m:e>
                <m:r>
                  <m:rPr/>
                  <w:rPr>
                    <w:rFonts w:ascii="Cambria Math" w:hAnsi="Cambria Math" w:cs="Cambria Math"/>
                    <w:color w:val="C00000"/>
                    <w:kern w:val="2"/>
                    <w:sz w:val="21"/>
                    <w:szCs w:val="22"/>
                    <w:lang w:val="en-US" w:bidi="ar-SA"/>
                  </w:rPr>
                  <m:t>α</m:t>
                </m:r>
                <m:ctrlPr>
                  <m:rPr/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e>
            </m:func>
            <m:ctrlPr>
              <m:rPr/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den>
        </m:f>
      </m:oMath>
      <w:r>
        <m:rPr/>
        <w:rPr>
          <w:rFonts w:hint="eastAsia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。将其代入竖直位移方程，并消去</w:t>
      </w:r>
      <m:oMath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r</m:t>
        </m:r>
      </m:oMath>
      <w:r>
        <m:rPr/>
        <w:rPr>
          <w:rFonts w:hint="eastAsia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，得</w:t>
      </w:r>
      <m:oMath>
        <m:func>
          <m:funcPr>
            <m:ctrlPr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  <w:color w:val="C00000"/>
                <w:kern w:val="2"/>
                <w:sz w:val="21"/>
                <w:szCs w:val="22"/>
                <w:lang w:val="en-US" w:bidi="ar-SA"/>
              </w:rPr>
              <m:t>sin</m:t>
            </m: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Name>
          <m:e>
            <m:r>
              <m:rPr/>
              <w:rPr>
                <w:rFonts w:ascii="Cambria Math" w:hAnsi="Cambria Math" w:cs="Cambria Math"/>
                <w:color w:val="C00000"/>
                <w:kern w:val="2"/>
                <w:sz w:val="21"/>
                <w:szCs w:val="22"/>
                <w:lang w:val="en-US" w:bidi="ar-SA"/>
              </w:rPr>
              <m:t>θ</m:t>
            </m: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e>
        </m:func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=(1+</m:t>
        </m:r>
        <m:func>
          <m:funcPr>
            <m:ctrlPr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  <w:color w:val="C00000"/>
                <w:kern w:val="2"/>
                <w:sz w:val="21"/>
                <w:szCs w:val="22"/>
                <w:lang w:val="en-US" w:bidi="ar-SA"/>
              </w:rPr>
              <m:t>cos</m:t>
            </m: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Name>
          <m:e>
            <m:r>
              <m:rPr/>
              <w:rPr>
                <w:rFonts w:ascii="Cambria Math" w:hAnsi="Cambria Math" w:cs="Cambria Math"/>
                <w:color w:val="C00000"/>
                <w:kern w:val="2"/>
                <w:sz w:val="21"/>
                <w:szCs w:val="22"/>
                <w:lang w:val="en-US" w:bidi="ar-SA"/>
              </w:rPr>
              <m:t>θ</m:t>
            </m: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e>
        </m:func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)</m:t>
        </m:r>
        <m:func>
          <m:funcPr>
            <m:ctrlP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  <w:color w:val="C00000"/>
                <w:kern w:val="2"/>
                <w:sz w:val="21"/>
                <w:szCs w:val="22"/>
                <w:lang w:val="en-US" w:bidi="ar-SA"/>
              </w:rPr>
              <m:t>tan</m:t>
            </m:r>
            <m:ctrlPr>
              <m:rPr/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Name>
          <m:e>
            <m:r>
              <m:rPr/>
              <w:rPr>
                <w:rFonts w:ascii="Cambria Math" w:hAnsi="Cambria Math" w:cs="Cambria Math"/>
                <w:color w:val="C00000"/>
                <w:kern w:val="2"/>
                <w:sz w:val="21"/>
                <w:szCs w:val="22"/>
                <w:lang w:val="en-US" w:bidi="ar-SA"/>
              </w:rPr>
              <m:t>α</m:t>
            </m:r>
            <m:ctrlPr>
              <m:rPr/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e>
        </m:func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−</m:t>
        </m:r>
        <m:f>
          <m:fPr>
            <m:ctrlPr>
              <m:rPr/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Pr>
          <m:num>
            <m: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gr</m:t>
            </m:r>
            <m:sSup>
              <m:sSupPr>
                <m:ctrlPr>
                  <m:rPr/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sSupPr>
              <m:e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(1+</m:t>
                </m:r>
                <m:func>
                  <m:funcPr>
                    <m:ctrlPr>
                      <m:rPr/>
                      <w:rPr>
                        <w:rFonts w:hint="default" w:ascii="Cambria Math" w:hAnsi="Cambria Math" w:eastAsia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color w:val="C00000"/>
                        <w:kern w:val="2"/>
                        <w:sz w:val="21"/>
                        <w:szCs w:val="22"/>
                        <w:lang w:val="en-US" w:bidi="ar-SA"/>
                      </w:rPr>
                      <m:t>cos</m:t>
                    </m:r>
                    <m:ctrlPr>
                      <m:rPr/>
                      <w:rPr>
                        <w:rFonts w:hint="default" w:ascii="Cambria Math" w:hAnsi="Cambria Math" w:eastAsia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fName>
                  <m:e>
                    <m:r>
                      <m:rPr/>
                      <w:rPr>
                        <w:rFonts w:ascii="Cambria Math" w:hAnsi="Cambria Math" w:cs="Cambria Math"/>
                        <w:color w:val="C00000"/>
                        <w:kern w:val="2"/>
                        <w:sz w:val="21"/>
                        <w:szCs w:val="22"/>
                        <w:lang w:val="en-US" w:bidi="ar-SA"/>
                      </w:rPr>
                      <m:t>θ</m:t>
                    </m:r>
                    <m:ctrlPr>
                      <m:rPr/>
                      <w:rPr>
                        <w:rFonts w:hint="default" w:ascii="Cambria Math" w:hAnsi="Cambria Math" w:eastAsia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e>
                </m:func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)</m:t>
                </m:r>
                <m:ctrlPr>
                  <m:rPr/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e>
              <m:sup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2</m:t>
                </m:r>
                <m:ctrlPr>
                  <m:rPr/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sup>
            </m:sSup>
            <m:ctrlPr>
              <m:rPr/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num>
          <m:den>
            <m: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2</m:t>
            </m:r>
            <m:sSubSup>
              <m:sSubSupPr>
                <m:ctrlPr>
                  <m:rPr/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sSubSupPr>
              <m:e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v</m:t>
                </m:r>
                <m:ctrlPr>
                  <m:rPr/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e>
              <m:sub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0</m:t>
                </m:r>
                <m:ctrlPr>
                  <m:rPr/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sub>
              <m:sup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2</m:t>
                </m:r>
                <m:ctrlPr>
                  <m:rPr/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sup>
            </m:sSubSup>
            <m:func>
              <m:funcPr>
                <m:ctrlP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funcPr>
              <m:fName>
                <m:sSup>
                  <m:sSupPr>
                    <m:ctrlPr>
                      <m:rPr/>
                      <w:rPr>
                        <w:rFonts w:hint="default" w:ascii="Cambria Math" w:hAnsi="Cambria Math" w:eastAsia="Cambria Math" w:cs="Cambria Math"/>
                        <w:i w:val="0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color w:val="C00000"/>
                        <w:kern w:val="2"/>
                        <w:sz w:val="21"/>
                        <w:szCs w:val="22"/>
                        <w:lang w:val="en-US" w:bidi="ar-SA"/>
                      </w:rPr>
                      <m:t>cos</m:t>
                    </m:r>
                    <m:ctrlPr>
                      <m:rPr/>
                      <w:rPr>
                        <w:rFonts w:hint="default" w:ascii="Cambria Math" w:hAnsi="Cambria Math" w:eastAsia="Cambria Math" w:cs="Cambria Math"/>
                        <w:i w:val="0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e>
                  <m:sup>
                    <m:r>
                      <m:rPr>
                        <m:sty m:val="p"/>
                      </m:rPr>
                      <w:rPr>
                        <w:rFonts w:hint="default" w:ascii="Cambria Math" w:hAnsi="Cambria Math" w:eastAsia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2</m:t>
                    </m:r>
                    <m:ctrlPr>
                      <m:rPr/>
                      <w:rPr>
                        <w:rFonts w:hint="default" w:ascii="Cambria Math" w:hAnsi="Cambria Math" w:eastAsia="Cambria Math" w:cs="Cambria Math"/>
                        <w:i w:val="0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sup>
                </m:sSup>
                <m:ctrlPr>
                  <m:rPr/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fName>
              <m:e>
                <m:r>
                  <m:rPr/>
                  <w:rPr>
                    <w:rFonts w:ascii="Cambria Math" w:hAnsi="Cambria Math" w:cs="Cambria Math"/>
                    <w:color w:val="C00000"/>
                    <w:kern w:val="2"/>
                    <w:sz w:val="21"/>
                    <w:szCs w:val="22"/>
                    <w:lang w:val="en-US" w:bidi="ar-SA"/>
                  </w:rPr>
                  <m:t>α</m:t>
                </m:r>
                <m:ctrlPr>
                  <m:rPr/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e>
            </m:func>
            <m:ctrlPr>
              <m:rPr/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den>
        </m:f>
      </m:oMath>
      <w:r>
        <m:rPr/>
        <w:rPr>
          <w:rFonts w:hint="eastAsia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。把（二）代入得</w:t>
      </w:r>
      <m:oMath>
        <m:f>
          <m:fP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Pr>
          <m:num>
            <m: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gr</m:t>
            </m: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num>
          <m:den>
            <m: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2</m:t>
            </m:r>
            <m:sSubSup>
              <m:sSubSupPr>
                <m:ctrlPr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sSubSupPr>
              <m:e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v</m:t>
                </m:r>
                <m:ctrlPr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e>
              <m:sub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0</m:t>
                </m:r>
                <m:ctrlPr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sub>
              <m:sup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2</m:t>
                </m:r>
                <m:ctrlPr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sup>
            </m:sSubSup>
            <m:func>
              <m:funcPr>
                <m:ctrlPr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funcPr>
              <m:fName>
                <m:sSup>
                  <m:sSupPr>
                    <m:ctrlPr>
                      <w:rPr>
                        <w:rFonts w:hint="default" w:ascii="Cambria Math" w:hAnsi="Cambria Math" w:eastAsia="Cambria Math" w:cs="Cambria Math"/>
                        <w:i w:val="0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color w:val="C00000"/>
                        <w:kern w:val="2"/>
                        <w:sz w:val="21"/>
                        <w:szCs w:val="22"/>
                        <w:lang w:val="en-US" w:bidi="ar-SA"/>
                      </w:rPr>
                      <m:t>cos</m:t>
                    </m:r>
                    <m:ctrlPr>
                      <w:rPr>
                        <w:rFonts w:hint="default" w:ascii="Cambria Math" w:hAnsi="Cambria Math" w:eastAsia="Cambria Math" w:cs="Cambria Math"/>
                        <w:i w:val="0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e>
                  <m:sup>
                    <m:r>
                      <m:rPr>
                        <m:sty m:val="p"/>
                      </m:rPr>
                      <w:rPr>
                        <w:rFonts w:hint="default" w:ascii="Cambria Math" w:hAnsi="Cambria Math" w:eastAsia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2</m:t>
                    </m:r>
                    <m:ctrlPr>
                      <w:rPr>
                        <w:rFonts w:hint="default" w:ascii="Cambria Math" w:hAnsi="Cambria Math" w:eastAsia="Cambria Math" w:cs="Cambria Math"/>
                        <w:i w:val="0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sup>
                </m:sSup>
                <m:ctrlPr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fName>
              <m:e>
                <m:r>
                  <m:rPr/>
                  <w:rPr>
                    <w:rFonts w:ascii="Cambria Math" w:hAnsi="Cambria Math" w:cs="Cambria Math"/>
                    <w:color w:val="C00000"/>
                    <w:kern w:val="2"/>
                    <w:sz w:val="21"/>
                    <w:szCs w:val="22"/>
                    <w:lang w:val="en-US" w:bidi="ar-SA"/>
                  </w:rPr>
                  <m:t>α</m:t>
                </m:r>
                <m:ctrlPr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e>
            </m:func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den>
        </m:f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=</m:t>
        </m:r>
        <m:f>
          <m:fPr>
            <m:ctrlPr>
              <m:rPr/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Pr>
          <m:num>
            <m:func>
              <m:funcPr>
                <m:ctrlP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Cambria Math"/>
                    <w:color w:val="C00000"/>
                    <w:kern w:val="2"/>
                    <w:sz w:val="21"/>
                    <w:szCs w:val="22"/>
                    <w:lang w:val="en-US" w:bidi="ar-SA"/>
                  </w:rPr>
                  <m:t>tan</m:t>
                </m:r>
                <m:ctrlPr>
                  <m:rPr/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fName>
              <m:e>
                <m:r>
                  <m:rPr/>
                  <w:rPr>
                    <w:rFonts w:ascii="Cambria Math" w:hAnsi="Cambria Math" w:cs="Cambria Math"/>
                    <w:color w:val="C00000"/>
                    <w:kern w:val="2"/>
                    <w:sz w:val="21"/>
                    <w:szCs w:val="22"/>
                    <w:lang w:val="en-US" w:bidi="ar-SA"/>
                  </w:rPr>
                  <m:t>α</m:t>
                </m:r>
                <m:ctrlPr>
                  <m:rPr/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e>
            </m:func>
            <m:ctrlPr>
              <m:rPr/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num>
          <m:den>
            <m:func>
              <m:funcPr>
                <m:ctrlP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funcPr>
              <m:fName>
                <m:sSup>
                  <m:sSupPr>
                    <m:ctrlPr>
                      <m:rPr/>
                      <w:rPr>
                        <w:rFonts w:hint="default" w:ascii="Cambria Math" w:hAnsi="Cambria Math" w:eastAsia="Cambria Math" w:cs="Cambria Math"/>
                        <w:i w:val="0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color w:val="C00000"/>
                        <w:kern w:val="2"/>
                        <w:sz w:val="21"/>
                        <w:szCs w:val="22"/>
                        <w:lang w:val="en-US" w:bidi="ar-SA"/>
                      </w:rPr>
                      <m:t>sin</m:t>
                    </m:r>
                    <m:ctrlPr>
                      <m:rPr/>
                      <w:rPr>
                        <w:rFonts w:hint="default" w:ascii="Cambria Math" w:hAnsi="Cambria Math" w:eastAsia="Cambria Math" w:cs="Cambria Math"/>
                        <w:i w:val="0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e>
                  <m:sup>
                    <m:r>
                      <m:rPr>
                        <m:sty m:val="p"/>
                      </m:rPr>
                      <w:rPr>
                        <w:rFonts w:hint="default" w:ascii="Cambria Math" w:hAnsi="Cambria Math" w:eastAsia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2</m:t>
                    </m:r>
                    <m:ctrlPr>
                      <m:rPr/>
                      <w:rPr>
                        <w:rFonts w:hint="default" w:ascii="Cambria Math" w:hAnsi="Cambria Math" w:eastAsia="Cambria Math" w:cs="Cambria Math"/>
                        <w:i w:val="0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sup>
                </m:sSup>
                <m:ctrlPr>
                  <m:rPr/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fName>
              <m:e>
                <m:r>
                  <m:rPr/>
                  <w:rPr>
                    <w:rFonts w:ascii="Cambria Math" w:hAnsi="Cambria Math" w:cs="Cambria Math"/>
                    <w:color w:val="C00000"/>
                    <w:kern w:val="2"/>
                    <w:sz w:val="21"/>
                    <w:szCs w:val="22"/>
                    <w:lang w:val="en-US" w:bidi="ar-SA"/>
                  </w:rPr>
                  <m:t>θ</m:t>
                </m:r>
                <m:ctrlPr>
                  <m:rPr/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e>
            </m:func>
            <m:ctrlPr>
              <m:rPr/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den>
        </m:f>
      </m:oMath>
      <w:r>
        <m:rPr/>
        <w:rPr>
          <w:rFonts w:hint="eastAsia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。于是</w:t>
      </w:r>
      <m:oMath>
        <m:func>
          <m:funcPr>
            <m:ctrlPr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  <w:color w:val="C00000"/>
                <w:kern w:val="2"/>
                <w:sz w:val="21"/>
                <w:szCs w:val="22"/>
                <w:lang w:val="en-US" w:bidi="ar-SA"/>
              </w:rPr>
              <m:t>sin</m:t>
            </m: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Name>
          <m:e>
            <m:r>
              <m:rPr/>
              <w:rPr>
                <w:rFonts w:ascii="Cambria Math" w:hAnsi="Cambria Math" w:cs="Cambria Math"/>
                <w:color w:val="C00000"/>
                <w:kern w:val="2"/>
                <w:sz w:val="21"/>
                <w:szCs w:val="22"/>
                <w:lang w:val="en-US" w:bidi="ar-SA"/>
              </w:rPr>
              <m:t>θ</m:t>
            </m: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e>
        </m:func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=</m:t>
        </m:r>
        <m:func>
          <m:funcPr>
            <m:ctrlPr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  <w:color w:val="C00000"/>
                <w:kern w:val="2"/>
                <w:sz w:val="21"/>
                <w:szCs w:val="22"/>
                <w:lang w:val="en-US" w:bidi="ar-SA"/>
              </w:rPr>
              <m:t>tan</m:t>
            </m: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Name>
          <m:e>
            <m:r>
              <m:rPr/>
              <w:rPr>
                <w:rFonts w:ascii="Cambria Math" w:hAnsi="Cambria Math" w:cs="Cambria Math"/>
                <w:color w:val="C00000"/>
                <w:kern w:val="2"/>
                <w:sz w:val="21"/>
                <w:szCs w:val="22"/>
                <w:lang w:val="en-US" w:bidi="ar-SA"/>
              </w:rPr>
              <m:t>α</m:t>
            </m: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e>
        </m:func>
        <m:d>
          <m:dPr>
            <m:begChr m:val="["/>
            <m:endChr m:val="]"/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dPr>
          <m:e>
            <m: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(1+</m:t>
            </m:r>
            <m:func>
              <m:funcPr>
                <m:ctrlP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Cambria Math"/>
                    <w:color w:val="C00000"/>
                    <w:kern w:val="2"/>
                    <w:sz w:val="21"/>
                    <w:szCs w:val="22"/>
                    <w:lang w:val="en-US" w:bidi="ar-SA"/>
                  </w:rPr>
                  <m:t>cos</m:t>
                </m:r>
                <m:ctrlPr>
                  <m:rPr/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fName>
              <m:e>
                <m:r>
                  <m:rPr/>
                  <w:rPr>
                    <w:rFonts w:ascii="Cambria Math" w:hAnsi="Cambria Math" w:cs="Cambria Math"/>
                    <w:color w:val="C00000"/>
                    <w:kern w:val="2"/>
                    <w:sz w:val="21"/>
                    <w:szCs w:val="22"/>
                    <w:lang w:val="en-US" w:bidi="ar-SA"/>
                  </w:rPr>
                  <m:t>θ</m:t>
                </m:r>
                <m:ctrlPr>
                  <m:rPr/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e>
            </m:func>
            <m: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)−</m:t>
            </m:r>
            <m:f>
              <m:fPr>
                <m:ctrlPr>
                  <m:rPr/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fPr>
              <m:num>
                <m:sSup>
                  <m:sSupPr>
                    <m:ctrlPr>
                      <m:rPr/>
                      <w:rPr>
                        <w:rFonts w:hint="default" w:ascii="Cambria Math" w:hAnsi="Cambria Math" w:eastAsia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sSupPr>
                  <m:e>
                    <m:r>
                      <m:rPr/>
                      <w:rPr>
                        <w:rFonts w:hint="default" w:ascii="Cambria Math" w:hAnsi="Cambria Math" w:eastAsia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(1+</m:t>
                    </m:r>
                    <m:func>
                      <m:funcPr>
                        <m:ctrlPr>
                          <m:rPr/>
                          <w:rPr>
                            <w:rFonts w:hint="default" w:ascii="Cambria Math" w:hAnsi="Cambria Math" w:eastAsia="Cambria Math" w:cs="Cambria Math"/>
                            <w:color w:val="C00000"/>
                            <w:kern w:val="2"/>
                            <w:sz w:val="21"/>
                            <w:szCs w:val="22"/>
                            <w:lang w:val="en-US" w:eastAsia="zh-CN" w:bidi="ar-SA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Cambria Math"/>
                            <w:color w:val="C00000"/>
                            <w:kern w:val="2"/>
                            <w:sz w:val="21"/>
                            <w:szCs w:val="22"/>
                            <w:lang w:val="en-US" w:bidi="ar-SA"/>
                          </w:rPr>
                          <m:t>cos</m:t>
                        </m:r>
                        <m:ctrlPr>
                          <m:rPr/>
                          <w:rPr>
                            <w:rFonts w:hint="default" w:ascii="Cambria Math" w:hAnsi="Cambria Math" w:eastAsia="Cambria Math" w:cs="Cambria Math"/>
                            <w:i/>
                            <w:color w:val="C00000"/>
                            <w:kern w:val="2"/>
                            <w:sz w:val="21"/>
                            <w:szCs w:val="22"/>
                            <w:lang w:val="en-US" w:eastAsia="zh-CN" w:bidi="ar-SA"/>
                          </w:rPr>
                        </m:ctrlPr>
                      </m:fName>
                      <m:e>
                        <m:r>
                          <m:rPr/>
                          <w:rPr>
                            <w:rFonts w:ascii="Cambria Math" w:hAnsi="Cambria Math" w:cs="Cambria Math"/>
                            <w:color w:val="C00000"/>
                            <w:kern w:val="2"/>
                            <w:sz w:val="21"/>
                            <w:szCs w:val="22"/>
                            <w:lang w:val="en-US" w:bidi="ar-SA"/>
                          </w:rPr>
                          <m:t>θ</m:t>
                        </m:r>
                        <m:ctrlPr>
                          <m:rPr/>
                          <w:rPr>
                            <w:rFonts w:hint="default" w:ascii="Cambria Math" w:hAnsi="Cambria Math" w:eastAsia="Cambria Math" w:cs="Cambria Math"/>
                            <w:i/>
                            <w:color w:val="C00000"/>
                            <w:kern w:val="2"/>
                            <w:sz w:val="21"/>
                            <w:szCs w:val="22"/>
                            <w:lang w:val="en-US" w:eastAsia="zh-CN" w:bidi="ar-SA"/>
                          </w:rPr>
                        </m:ctrlPr>
                      </m:e>
                    </m:func>
                    <m:r>
                      <m:rPr/>
                      <w:rPr>
                        <w:rFonts w:hint="default" w:ascii="Cambria Math" w:hAnsi="Cambria Math" w:eastAsia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)</m:t>
                    </m:r>
                    <m:ctrlPr>
                      <m:rPr/>
                      <w:rPr>
                        <w:rFonts w:hint="default" w:ascii="Cambria Math" w:hAnsi="Cambria Math" w:eastAsia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e>
                  <m:sup>
                    <m:r>
                      <m:rPr/>
                      <w:rPr>
                        <w:rFonts w:hint="default" w:ascii="Cambria Math" w:hAnsi="Cambria Math" w:eastAsia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2</m:t>
                    </m:r>
                    <m:ctrlPr>
                      <m:rPr/>
                      <w:rPr>
                        <w:rFonts w:hint="default" w:ascii="Cambria Math" w:hAnsi="Cambria Math" w:eastAsia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sup>
                </m:sSup>
                <m:ctrlPr>
                  <m:rPr/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num>
              <m:den>
                <m:func>
                  <m:funcPr>
                    <m:ctrlPr>
                      <m:rPr/>
                      <w:rPr>
                        <w:rFonts w:hint="default" w:ascii="Cambria Math" w:hAnsi="Cambria Math" w:eastAsia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funcPr>
                  <m:fName>
                    <m:sSup>
                      <m:sSupPr>
                        <m:ctrlPr>
                          <m:rPr/>
                          <w:rPr>
                            <w:rFonts w:hint="default" w:ascii="Cambria Math" w:hAnsi="Cambria Math" w:eastAsia="Cambria Math" w:cs="Cambria Math"/>
                            <w:i w:val="0"/>
                            <w:color w:val="C00000"/>
                            <w:kern w:val="2"/>
                            <w:sz w:val="21"/>
                            <w:szCs w:val="22"/>
                            <w:lang w:val="en-US" w:eastAsia="zh-CN" w:bidi="ar-SA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Cambria Math"/>
                            <w:color w:val="C00000"/>
                            <w:kern w:val="2"/>
                            <w:sz w:val="21"/>
                            <w:szCs w:val="22"/>
                            <w:lang w:val="en-US" w:bidi="ar-SA"/>
                          </w:rPr>
                          <m:t>sin</m:t>
                        </m:r>
                        <m:ctrlPr>
                          <m:rPr/>
                          <w:rPr>
                            <w:rFonts w:hint="default" w:ascii="Cambria Math" w:hAnsi="Cambria Math" w:eastAsia="Cambria Math" w:cs="Cambria Math"/>
                            <w:i w:val="0"/>
                            <w:color w:val="C00000"/>
                            <w:kern w:val="2"/>
                            <w:sz w:val="21"/>
                            <w:szCs w:val="22"/>
                            <w:lang w:val="en-US" w:eastAsia="zh-CN" w:bidi="ar-SA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eastAsia="Cambria Math" w:cs="Cambria Math"/>
                            <w:color w:val="C00000"/>
                            <w:kern w:val="2"/>
                            <w:sz w:val="21"/>
                            <w:szCs w:val="22"/>
                            <w:lang w:val="en-US" w:eastAsia="zh-CN" w:bidi="ar-SA"/>
                          </w:rPr>
                          <m:t>2</m:t>
                        </m:r>
                        <m:ctrlPr>
                          <m:rPr/>
                          <w:rPr>
                            <w:rFonts w:hint="default" w:ascii="Cambria Math" w:hAnsi="Cambria Math" w:eastAsia="Cambria Math" w:cs="Cambria Math"/>
                            <w:i w:val="0"/>
                            <w:color w:val="C00000"/>
                            <w:kern w:val="2"/>
                            <w:sz w:val="21"/>
                            <w:szCs w:val="22"/>
                            <w:lang w:val="en-US" w:eastAsia="zh-CN" w:bidi="ar-SA"/>
                          </w:rPr>
                        </m:ctrlPr>
                      </m:sup>
                    </m:sSup>
                    <m:ctrlPr>
                      <m:rPr/>
                      <w:rPr>
                        <w:rFonts w:hint="default" w:ascii="Cambria Math" w:hAnsi="Cambria Math" w:eastAsia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fName>
                  <m:e>
                    <m:r>
                      <m:rPr/>
                      <w:rPr>
                        <w:rFonts w:ascii="Cambria Math" w:hAnsi="Cambria Math" w:cs="Cambria Math"/>
                        <w:color w:val="C00000"/>
                        <w:kern w:val="2"/>
                        <w:sz w:val="21"/>
                        <w:szCs w:val="22"/>
                        <w:lang w:val="en-US" w:bidi="ar-SA"/>
                      </w:rPr>
                      <m:t>θ</m:t>
                    </m:r>
                    <m:ctrlPr>
                      <m:rPr/>
                      <w:rPr>
                        <w:rFonts w:hint="default" w:ascii="Cambria Math" w:hAnsi="Cambria Math" w:eastAsia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e>
                </m:func>
                <m:ctrlPr>
                  <m:rPr/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den>
            </m:f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e>
        </m:d>
      </m:oMath>
      <w:r>
        <w:rPr>
          <w:rFonts w:hint="eastAsia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。利用半角恒等式化简得：</w:t>
      </w:r>
    </w:p>
    <w:p w14:paraId="75B0B19D">
      <w:pPr>
        <m:rPr/>
        <w:rPr>
          <w:rFonts w:hint="eastAsia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</w:pPr>
      <m:oMath>
        <m:func>
          <m:funcPr>
            <m:ctrlPr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  <w:color w:val="C00000"/>
                <w:kern w:val="2"/>
                <w:sz w:val="21"/>
                <w:szCs w:val="22"/>
                <w:lang w:val="en-US" w:bidi="ar-SA"/>
              </w:rPr>
              <m:t>tan</m:t>
            </m: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Name>
          <m:e>
            <m:r>
              <m:rPr/>
              <w:rPr>
                <w:rFonts w:ascii="Cambria Math" w:hAnsi="Cambria Math" w:cs="Cambria Math"/>
                <w:color w:val="C00000"/>
                <w:kern w:val="2"/>
                <w:sz w:val="21"/>
                <w:szCs w:val="22"/>
                <w:lang w:val="en-US" w:bidi="ar-SA"/>
              </w:rPr>
              <m:t>α</m:t>
            </m: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e>
        </m:func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=−</m:t>
        </m:r>
        <m:f>
          <m:fPr>
            <m:ctrlPr>
              <m:rPr/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Pr>
          <m:num>
            <m:func>
              <m:funcPr>
                <m:ctrlP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funcPr>
              <m:fName>
                <m:sSup>
                  <m:sSupPr>
                    <m:ctrlPr>
                      <m:rPr/>
                      <w:rPr>
                        <w:rFonts w:hint="default" w:ascii="Cambria Math" w:hAnsi="Cambria Math" w:eastAsia="Cambria Math" w:cs="Cambria Math"/>
                        <w:i w:val="0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color w:val="C00000"/>
                        <w:kern w:val="2"/>
                        <w:sz w:val="21"/>
                        <w:szCs w:val="22"/>
                        <w:lang w:val="en-US" w:bidi="ar-SA"/>
                      </w:rPr>
                      <m:t>sin</m:t>
                    </m:r>
                    <m:ctrlPr>
                      <m:rPr/>
                      <w:rPr>
                        <w:rFonts w:hint="default" w:ascii="Cambria Math" w:hAnsi="Cambria Math" w:eastAsia="Cambria Math" w:cs="Cambria Math"/>
                        <w:i w:val="0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e>
                  <m:sup>
                    <m:r>
                      <m:rPr>
                        <m:sty m:val="p"/>
                      </m:rPr>
                      <w:rPr>
                        <w:rFonts w:hint="default" w:ascii="Cambria Math" w:hAnsi="Cambria Math" w:eastAsia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3</m:t>
                    </m:r>
                    <m:ctrlPr>
                      <m:rPr/>
                      <w:rPr>
                        <w:rFonts w:hint="default" w:ascii="Cambria Math" w:hAnsi="Cambria Math" w:eastAsia="Cambria Math" w:cs="Cambria Math"/>
                        <w:i w:val="0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sup>
                </m:sSup>
                <m:ctrlPr>
                  <m:rPr/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fName>
              <m:e>
                <m:f>
                  <m:fPr>
                    <m:ctrlPr>
                      <m:rPr/>
                      <w:rPr>
                        <w:rFonts w:hint="default" w:ascii="Cambria Math" w:hAnsi="Cambria Math" w:eastAsia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fPr>
                  <m:num>
                    <m:r>
                      <m:rPr/>
                      <w:rPr>
                        <w:rFonts w:ascii="Cambria Math" w:hAnsi="Cambria Math" w:cs="Cambria Math"/>
                        <w:color w:val="C00000"/>
                        <w:kern w:val="2"/>
                        <w:sz w:val="21"/>
                        <w:szCs w:val="22"/>
                        <w:lang w:val="en-US" w:bidi="ar-SA"/>
                      </w:rPr>
                      <m:t>θ</m:t>
                    </m:r>
                    <m:ctrlPr>
                      <m:rPr/>
                      <w:rPr>
                        <w:rFonts w:hint="default" w:ascii="Cambria Math" w:hAnsi="Cambria Math" w:eastAsia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num>
                  <m:den>
                    <m:r>
                      <m:rPr/>
                      <w:rPr>
                        <w:rFonts w:hint="default" w:ascii="Cambria Math" w:hAnsi="Cambria Math" w:eastAsia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2</m:t>
                    </m:r>
                    <m:ctrlPr>
                      <m:rPr/>
                      <w:rPr>
                        <w:rFonts w:hint="default" w:ascii="Cambria Math" w:hAnsi="Cambria Math" w:eastAsia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den>
                </m:f>
                <m:ctrlPr>
                  <m:rPr/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e>
            </m:func>
            <m:ctrlPr>
              <m:rPr/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num>
          <m:den>
            <m:func>
              <m:funcPr>
                <m:ctrlP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Cambria Math"/>
                    <w:color w:val="C00000"/>
                    <w:kern w:val="2"/>
                    <w:sz w:val="21"/>
                    <w:szCs w:val="22"/>
                    <w:lang w:val="en-US" w:bidi="ar-SA"/>
                  </w:rPr>
                  <m:t>cos</m:t>
                </m:r>
                <m:ctrlPr>
                  <m:rPr/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fName>
              <m:e>
                <m:f>
                  <m:fPr>
                    <m:ctrlPr>
                      <m:rPr/>
                      <w:rPr>
                        <w:rFonts w:hint="default" w:ascii="Cambria Math" w:hAnsi="Cambria Math" w:eastAsia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fPr>
                  <m:num>
                    <m:r>
                      <m:rPr/>
                      <w:rPr>
                        <w:rFonts w:ascii="Cambria Math" w:hAnsi="Cambria Math" w:cs="Cambria Math"/>
                        <w:color w:val="C00000"/>
                        <w:kern w:val="2"/>
                        <w:sz w:val="21"/>
                        <w:szCs w:val="22"/>
                        <w:lang w:val="en-US" w:bidi="ar-SA"/>
                      </w:rPr>
                      <m:t>θ</m:t>
                    </m:r>
                    <m:ctrlPr>
                      <m:rPr/>
                      <w:rPr>
                        <w:rFonts w:hint="default" w:ascii="Cambria Math" w:hAnsi="Cambria Math" w:eastAsia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num>
                  <m:den>
                    <m:r>
                      <m:rPr/>
                      <w:rPr>
                        <w:rFonts w:hint="default" w:ascii="Cambria Math" w:hAnsi="Cambria Math" w:eastAsia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2</m:t>
                    </m:r>
                    <m:ctrlPr>
                      <m:rPr/>
                      <w:rPr>
                        <w:rFonts w:hint="default" w:ascii="Cambria Math" w:hAnsi="Cambria Math" w:eastAsia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den>
                </m:f>
                <m:ctrlPr>
                  <m:rPr/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e>
            </m:func>
            <m:func>
              <m:funcPr>
                <m:ctrlP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Cambria Math"/>
                    <w:color w:val="C00000"/>
                    <w:kern w:val="2"/>
                    <w:sz w:val="21"/>
                    <w:szCs w:val="22"/>
                    <w:lang w:val="en-US" w:bidi="ar-SA"/>
                  </w:rPr>
                  <m:t>cos</m:t>
                </m:r>
                <m:ctrlPr>
                  <m:rPr/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fName>
              <m:e>
                <m:r>
                  <m:rPr/>
                  <w:rPr>
                    <w:rFonts w:ascii="Cambria Math" w:hAnsi="Cambria Math" w:cs="Cambria Math"/>
                    <w:color w:val="C00000"/>
                    <w:kern w:val="2"/>
                    <w:sz w:val="21"/>
                    <w:szCs w:val="22"/>
                    <w:lang w:val="en-US" w:bidi="ar-SA"/>
                  </w:rPr>
                  <m:t>θ</m:t>
                </m:r>
                <m:ctrlPr>
                  <m:rPr/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e>
            </m:func>
            <m:ctrlPr>
              <m:rPr/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den>
        </m:f>
      </m:oMath>
      <w:r>
        <m:rPr/>
        <w:rPr>
          <w:rFonts w:hint="eastAsia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。                                                            （三）</w:t>
      </w:r>
    </w:p>
    <w:p w14:paraId="3BD08E04">
      <w:pPr>
        <w:rPr>
          <w:rFonts w:hint="eastAsia" w:hAnsi="Cambria Math" w:cs="Cambria Math" w:eastAsiaTheme="minorEastAsia"/>
          <w:i w:val="0"/>
          <w:color w:val="C00000"/>
          <w:kern w:val="2"/>
          <w:sz w:val="21"/>
          <w:szCs w:val="22"/>
          <w:lang w:val="en-US" w:eastAsia="zh-CN" w:bidi="ar-SA"/>
        </w:rPr>
      </w:pPr>
      <w:r>
        <m:rPr/>
        <w:rPr>
          <w:rFonts w:hint="eastAsia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最后得</w:t>
      </w:r>
      <m:oMath>
        <m:d>
          <m:dPr>
            <m:begChr m:val="{"/>
            <m:endChr m:val=""/>
            <m:ctrlPr>
              <w:rPr>
                <w:rFonts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dPr>
          <m:e>
            <m:eqArr>
              <m:eqArrPr>
                <m:ctrlPr>
                  <w:rPr>
                    <w:rFonts w:ascii="Cambria Math" w:hAnsi="Cambria Math" w:cs="Cambria Math"/>
                    <w:i/>
                    <w:color w:val="C00000"/>
                    <w:kern w:val="2"/>
                    <w:sz w:val="21"/>
                    <w:szCs w:val="22"/>
                    <w:lang w:val="en-US" w:bidi="ar-SA"/>
                  </w:rPr>
                </m:ctrlPr>
              </m:eqArrPr>
              <m:e>
                <m:sSubSup>
                  <m:sSubSupPr>
                    <m:ctrlPr>
                      <w:rPr>
                        <w:rFonts w:ascii="Cambria Math" w:hAnsi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bidi="ar-SA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v</m:t>
                    </m:r>
                    <m:ctrlPr>
                      <w:rPr>
                        <w:rFonts w:ascii="Cambria Math" w:hAnsi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bidi="ar-SA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0</m:t>
                    </m:r>
                    <m:ctrlPr>
                      <w:rPr>
                        <w:rFonts w:ascii="Cambria Math" w:hAnsi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bidi="ar-SA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2</m:t>
                    </m:r>
                    <m:ctrlPr>
                      <w:rPr>
                        <w:rFonts w:ascii="Cambria Math" w:hAnsi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bidi="ar-SA"/>
                      </w:rPr>
                    </m:ctrlPr>
                  </m:sup>
                </m:sSubSup>
                <m:func>
                  <m:funcPr>
                    <m:ctrlPr>
                      <w:rPr>
                        <w:rFonts w:ascii="Cambria Math" w:hAnsi="Cambria Math" w:cs="Cambria Math"/>
                        <w:color w:val="C00000"/>
                        <w:kern w:val="2"/>
                        <w:sz w:val="21"/>
                        <w:szCs w:val="22"/>
                        <w:lang w:val="en-US" w:bidi="ar-SA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color w:val="C00000"/>
                        <w:kern w:val="2"/>
                        <w:sz w:val="21"/>
                        <w:szCs w:val="22"/>
                        <w:lang w:val="en-US" w:bidi="ar-SA"/>
                      </w:rPr>
                      <m:t>sin</m:t>
                    </m:r>
                    <m:ctrlPr>
                      <w:rPr>
                        <w:rFonts w:ascii="Cambria Math" w:hAnsi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bidi="ar-SA"/>
                      </w:rPr>
                    </m:ctrlPr>
                  </m:fName>
                  <m:e>
                    <m:r>
                      <m:rPr/>
                      <w:rPr>
                        <w:rFonts w:hint="default" w:ascii="Cambria Math" w:hAnsi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2</m:t>
                    </m:r>
                    <m:r>
                      <m:rPr/>
                      <w:rPr>
                        <w:rFonts w:ascii="Cambria Math" w:hAnsi="Cambria Math" w:cs="Cambria Math"/>
                        <w:color w:val="C00000"/>
                        <w:kern w:val="2"/>
                        <w:sz w:val="21"/>
                        <w:szCs w:val="22"/>
                        <w:lang w:val="en-US" w:bidi="ar-SA"/>
                      </w:rPr>
                      <m:t>α</m:t>
                    </m:r>
                    <m:ctrlPr>
                      <w:rPr>
                        <w:rFonts w:ascii="Cambria Math" w:hAnsi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bidi="ar-SA"/>
                      </w:rPr>
                    </m:ctrlPr>
                  </m:e>
                </m:func>
                <m:r>
                  <m:rPr/>
                  <w:rPr>
                    <w:rFonts w:hint="default" w:ascii="Cambria Math" w:hAnsi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=gr</m:t>
                </m:r>
                <m:func>
                  <m:funcPr>
                    <m:ctrlPr>
                      <w:rPr>
                        <w:rFonts w:hint="default" w:ascii="Cambria Math" w:hAnsi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funcPr>
                  <m:fName>
                    <m:sSup>
                      <m:sSupPr>
                        <m:ctrlPr>
                          <w:rPr>
                            <w:rFonts w:hint="default" w:ascii="Cambria Math" w:hAnsi="Cambria Math" w:cs="Cambria Math"/>
                            <w:i w:val="0"/>
                            <w:color w:val="C00000"/>
                            <w:kern w:val="2"/>
                            <w:sz w:val="21"/>
                            <w:szCs w:val="22"/>
                            <w:lang w:val="en-US" w:eastAsia="zh-CN" w:bidi="ar-SA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Cambria Math"/>
                            <w:color w:val="C00000"/>
                            <w:kern w:val="2"/>
                            <w:sz w:val="21"/>
                            <w:szCs w:val="22"/>
                            <w:lang w:val="en-US" w:bidi="ar-SA"/>
                          </w:rPr>
                          <m:t>sin</m:t>
                        </m:r>
                        <m:ctrlPr>
                          <w:rPr>
                            <w:rFonts w:hint="default" w:ascii="Cambria Math" w:hAnsi="Cambria Math" w:cs="Cambria Math"/>
                            <w:i w:val="0"/>
                            <w:color w:val="C00000"/>
                            <w:kern w:val="2"/>
                            <w:sz w:val="21"/>
                            <w:szCs w:val="22"/>
                            <w:lang w:val="en-US" w:eastAsia="zh-CN" w:bidi="ar-SA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Cambria Math"/>
                            <w:color w:val="C00000"/>
                            <w:kern w:val="2"/>
                            <w:sz w:val="21"/>
                            <w:szCs w:val="22"/>
                            <w:lang w:val="en-US" w:eastAsia="zh-CN" w:bidi="ar-SA"/>
                          </w:rPr>
                          <m:t>2</m:t>
                        </m:r>
                        <m:ctrlPr>
                          <w:rPr>
                            <w:rFonts w:hint="default" w:ascii="Cambria Math" w:hAnsi="Cambria Math" w:cs="Cambria Math"/>
                            <w:i w:val="0"/>
                            <w:color w:val="C00000"/>
                            <w:kern w:val="2"/>
                            <w:sz w:val="21"/>
                            <w:szCs w:val="22"/>
                            <w:lang w:val="en-US" w:eastAsia="zh-CN" w:bidi="ar-SA"/>
                          </w:rPr>
                        </m:ctrlPr>
                      </m:sup>
                    </m:sSup>
                    <m:ctrlPr>
                      <w:rPr>
                        <w:rFonts w:hint="default" w:ascii="Cambria Math" w:hAnsi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fName>
                  <m:e>
                    <m:r>
                      <m:rPr/>
                      <w:rPr>
                        <w:rFonts w:ascii="Cambria Math" w:hAnsi="Cambria Math" w:cs="Cambria Math"/>
                        <w:color w:val="C00000"/>
                        <w:kern w:val="2"/>
                        <w:sz w:val="21"/>
                        <w:szCs w:val="22"/>
                        <w:lang w:val="en-US" w:bidi="ar-SA"/>
                      </w:rPr>
                      <m:t>θ</m:t>
                    </m:r>
                    <m:ctrlPr>
                      <w:rPr>
                        <w:rFonts w:hint="default" w:ascii="Cambria Math" w:hAnsi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e>
                </m:func>
                <m:ctrlPr>
                  <w:rPr>
                    <w:rFonts w:ascii="Cambria Math" w:hAnsi="Cambria Math" w:cs="Cambria Math"/>
                    <w:i/>
                    <w:color w:val="C00000"/>
                    <w:kern w:val="2"/>
                    <w:sz w:val="21"/>
                    <w:szCs w:val="22"/>
                    <w:lang w:val="en-US" w:bidi="ar-SA"/>
                  </w:rPr>
                </m:ctrlPr>
              </m:e>
              <m:e>
                <m:func>
                  <m:funcPr>
                    <m:ctrlPr>
                      <w:rPr>
                        <w:rFonts w:hint="default" w:ascii="Cambria Math" w:hAnsi="Cambria Math" w:eastAsia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color w:val="C00000"/>
                        <w:kern w:val="2"/>
                        <w:sz w:val="21"/>
                        <w:szCs w:val="22"/>
                        <w:lang w:val="en-US" w:bidi="ar-SA"/>
                      </w:rPr>
                      <m:t>tan</m:t>
                    </m:r>
                    <m:ctrlPr>
                      <w:rPr>
                        <w:rFonts w:hint="default" w:ascii="Cambria Math" w:hAnsi="Cambria Math" w:eastAsia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fName>
                  <m:e>
                    <m:r>
                      <m:rPr/>
                      <w:rPr>
                        <w:rFonts w:ascii="Cambria Math" w:hAnsi="Cambria Math" w:cs="Cambria Math"/>
                        <w:color w:val="C00000"/>
                        <w:kern w:val="2"/>
                        <w:sz w:val="21"/>
                        <w:szCs w:val="22"/>
                        <w:lang w:val="en-US" w:bidi="ar-SA"/>
                      </w:rPr>
                      <m:t>α</m:t>
                    </m:r>
                    <m:ctrlPr>
                      <w:rPr>
                        <w:rFonts w:hint="default" w:ascii="Cambria Math" w:hAnsi="Cambria Math" w:eastAsia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e>
                </m:func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=−</m:t>
                </m:r>
                <m:f>
                  <m:fPr>
                    <m:ctrlPr>
                      <w:rPr>
                        <w:rFonts w:hint="default" w:ascii="Cambria Math" w:hAnsi="Cambria Math" w:eastAsia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fPr>
                  <m:num>
                    <m:func>
                      <m:funcPr>
                        <m:ctrlPr>
                          <w:rPr>
                            <w:rFonts w:hint="default" w:ascii="Cambria Math" w:hAnsi="Cambria Math" w:eastAsia="Cambria Math" w:cs="Cambria Math"/>
                            <w:color w:val="C00000"/>
                            <w:kern w:val="2"/>
                            <w:sz w:val="21"/>
                            <w:szCs w:val="22"/>
                            <w:lang w:val="en-US" w:eastAsia="zh-CN" w:bidi="ar-SA"/>
                          </w:rPr>
                        </m:ctrlPr>
                      </m:funcPr>
                      <m:fName>
                        <m:sSup>
                          <m:sSupPr>
                            <m:ctrlPr>
                              <w:rPr>
                                <w:rFonts w:hint="default" w:ascii="Cambria Math" w:hAnsi="Cambria Math" w:eastAsia="Cambria Math" w:cs="Cambria Math"/>
                                <w:i w:val="0"/>
                                <w:color w:val="C00000"/>
                                <w:kern w:val="2"/>
                                <w:sz w:val="21"/>
                                <w:szCs w:val="22"/>
                                <w:lang w:val="en-US" w:eastAsia="zh-CN" w:bidi="ar-SA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Cambria Math"/>
                                <w:color w:val="C00000"/>
                                <w:kern w:val="2"/>
                                <w:sz w:val="21"/>
                                <w:szCs w:val="22"/>
                                <w:lang w:val="en-US" w:bidi="ar-SA"/>
                              </w:rPr>
                              <m:t>sin</m:t>
                            </m:r>
                            <m:ctrlPr>
                              <w:rPr>
                                <w:rFonts w:hint="default" w:ascii="Cambria Math" w:hAnsi="Cambria Math" w:eastAsia="Cambria Math" w:cs="Cambria Math"/>
                                <w:i w:val="0"/>
                                <w:color w:val="C00000"/>
                                <w:kern w:val="2"/>
                                <w:sz w:val="21"/>
                                <w:szCs w:val="22"/>
                                <w:lang w:val="en-US" w:eastAsia="zh-CN" w:bidi="ar-SA"/>
                              </w:rPr>
                            </m:ctrlP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hint="default" w:ascii="Cambria Math" w:hAnsi="Cambria Math" w:eastAsia="Cambria Math" w:cs="Cambria Math"/>
                                <w:color w:val="C00000"/>
                                <w:kern w:val="2"/>
                                <w:sz w:val="21"/>
                                <w:szCs w:val="22"/>
                                <w:lang w:val="en-US" w:eastAsia="zh-CN" w:bidi="ar-SA"/>
                              </w:rPr>
                              <m:t>3</m:t>
                            </m:r>
                            <m:ctrlPr>
                              <w:rPr>
                                <w:rFonts w:hint="default" w:ascii="Cambria Math" w:hAnsi="Cambria Math" w:eastAsia="Cambria Math" w:cs="Cambria Math"/>
                                <w:i w:val="0"/>
                                <w:color w:val="C00000"/>
                                <w:kern w:val="2"/>
                                <w:sz w:val="21"/>
                                <w:szCs w:val="22"/>
                                <w:lang w:val="en-US" w:eastAsia="zh-CN" w:bidi="ar-SA"/>
                              </w:rPr>
                            </m:ctrlPr>
                          </m:sup>
                        </m:sSup>
                        <m:ctrlPr>
                          <w:rPr>
                            <w:rFonts w:hint="default" w:ascii="Cambria Math" w:hAnsi="Cambria Math" w:eastAsia="Cambria Math" w:cs="Cambria Math"/>
                            <w:i/>
                            <w:color w:val="C00000"/>
                            <w:kern w:val="2"/>
                            <w:sz w:val="21"/>
                            <w:szCs w:val="22"/>
                            <w:lang w:val="en-US" w:eastAsia="zh-CN" w:bidi="ar-SA"/>
                          </w:rPr>
                        </m:ctrlPr>
                      </m:fName>
                      <m:e>
                        <m:f>
                          <m:fPr>
                            <m:ctrlPr>
                              <w:rPr>
                                <w:rFonts w:hint="default" w:ascii="Cambria Math" w:hAnsi="Cambria Math" w:eastAsia="Cambria Math" w:cs="Cambria Math"/>
                                <w:i/>
                                <w:color w:val="C00000"/>
                                <w:kern w:val="2"/>
                                <w:sz w:val="21"/>
                                <w:szCs w:val="22"/>
                                <w:lang w:val="en-US" w:eastAsia="zh-CN" w:bidi="ar-SA"/>
                              </w:rPr>
                            </m:ctrlPr>
                          </m:fPr>
                          <m:num>
                            <m:r>
                              <m:rPr/>
                              <w:rPr>
                                <w:rFonts w:ascii="Cambria Math" w:hAnsi="Cambria Math" w:cs="Cambria Math"/>
                                <w:color w:val="C00000"/>
                                <w:kern w:val="2"/>
                                <w:sz w:val="21"/>
                                <w:szCs w:val="22"/>
                                <w:lang w:val="en-US" w:bidi="ar-SA"/>
                              </w:rPr>
                              <m:t>θ</m:t>
                            </m:r>
                            <m:ctrlPr>
                              <w:rPr>
                                <w:rFonts w:hint="default" w:ascii="Cambria Math" w:hAnsi="Cambria Math" w:eastAsia="Cambria Math" w:cs="Cambria Math"/>
                                <w:i/>
                                <w:color w:val="C00000"/>
                                <w:kern w:val="2"/>
                                <w:sz w:val="21"/>
                                <w:szCs w:val="22"/>
                                <w:lang w:val="en-US" w:eastAsia="zh-CN" w:bidi="ar-SA"/>
                              </w:rPr>
                            </m:ctrlPr>
                          </m:num>
                          <m:den>
                            <m:r>
                              <m:rPr/>
                              <w:rPr>
                                <w:rFonts w:hint="default" w:ascii="Cambria Math" w:hAnsi="Cambria Math" w:eastAsia="Cambria Math" w:cs="Cambria Math"/>
                                <w:color w:val="C00000"/>
                                <w:kern w:val="2"/>
                                <w:sz w:val="21"/>
                                <w:szCs w:val="22"/>
                                <w:lang w:val="en-US" w:eastAsia="zh-CN" w:bidi="ar-SA"/>
                              </w:rPr>
                              <m:t>2</m:t>
                            </m:r>
                            <m:ctrlPr>
                              <w:rPr>
                                <w:rFonts w:hint="default" w:ascii="Cambria Math" w:hAnsi="Cambria Math" w:eastAsia="Cambria Math" w:cs="Cambria Math"/>
                                <w:i/>
                                <w:color w:val="C00000"/>
                                <w:kern w:val="2"/>
                                <w:sz w:val="21"/>
                                <w:szCs w:val="22"/>
                                <w:lang w:val="en-US" w:eastAsia="zh-CN" w:bidi="ar-SA"/>
                              </w:rPr>
                            </m:ctrlPr>
                          </m:den>
                        </m:f>
                        <m:ctrlPr>
                          <w:rPr>
                            <w:rFonts w:hint="default" w:ascii="Cambria Math" w:hAnsi="Cambria Math" w:eastAsia="Cambria Math" w:cs="Cambria Math"/>
                            <w:i/>
                            <w:color w:val="C00000"/>
                            <w:kern w:val="2"/>
                            <w:sz w:val="21"/>
                            <w:szCs w:val="22"/>
                            <w:lang w:val="en-US" w:eastAsia="zh-CN" w:bidi="ar-SA"/>
                          </w:rPr>
                        </m:ctrlPr>
                      </m:e>
                    </m:func>
                    <m:ctrlPr>
                      <w:rPr>
                        <w:rFonts w:hint="default" w:ascii="Cambria Math" w:hAnsi="Cambria Math" w:eastAsia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num>
                  <m:den>
                    <m:func>
                      <m:funcPr>
                        <m:ctrlPr>
                          <w:rPr>
                            <w:rFonts w:hint="default" w:ascii="Cambria Math" w:hAnsi="Cambria Math" w:eastAsia="Cambria Math" w:cs="Cambria Math"/>
                            <w:color w:val="C00000"/>
                            <w:kern w:val="2"/>
                            <w:sz w:val="21"/>
                            <w:szCs w:val="22"/>
                            <w:lang w:val="en-US" w:eastAsia="zh-CN" w:bidi="ar-SA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Cambria Math"/>
                            <w:color w:val="C00000"/>
                            <w:kern w:val="2"/>
                            <w:sz w:val="21"/>
                            <w:szCs w:val="22"/>
                            <w:lang w:val="en-US" w:bidi="ar-SA"/>
                          </w:rPr>
                          <m:t>cos</m:t>
                        </m:r>
                        <m:ctrlPr>
                          <w:rPr>
                            <w:rFonts w:hint="default" w:ascii="Cambria Math" w:hAnsi="Cambria Math" w:eastAsia="Cambria Math" w:cs="Cambria Math"/>
                            <w:i/>
                            <w:color w:val="C00000"/>
                            <w:kern w:val="2"/>
                            <w:sz w:val="21"/>
                            <w:szCs w:val="22"/>
                            <w:lang w:val="en-US" w:eastAsia="zh-CN" w:bidi="ar-SA"/>
                          </w:rPr>
                        </m:ctrlPr>
                      </m:fName>
                      <m:e>
                        <m:f>
                          <m:fPr>
                            <m:ctrlPr>
                              <w:rPr>
                                <w:rFonts w:hint="default" w:ascii="Cambria Math" w:hAnsi="Cambria Math" w:eastAsia="Cambria Math" w:cs="Cambria Math"/>
                                <w:i/>
                                <w:color w:val="C00000"/>
                                <w:kern w:val="2"/>
                                <w:sz w:val="21"/>
                                <w:szCs w:val="22"/>
                                <w:lang w:val="en-US" w:eastAsia="zh-CN" w:bidi="ar-SA"/>
                              </w:rPr>
                            </m:ctrlPr>
                          </m:fPr>
                          <m:num>
                            <m:r>
                              <m:rPr/>
                              <w:rPr>
                                <w:rFonts w:ascii="Cambria Math" w:hAnsi="Cambria Math" w:cs="Cambria Math"/>
                                <w:color w:val="C00000"/>
                                <w:kern w:val="2"/>
                                <w:sz w:val="21"/>
                                <w:szCs w:val="22"/>
                                <w:lang w:val="en-US" w:bidi="ar-SA"/>
                              </w:rPr>
                              <m:t>θ</m:t>
                            </m:r>
                            <m:ctrlPr>
                              <w:rPr>
                                <w:rFonts w:hint="default" w:ascii="Cambria Math" w:hAnsi="Cambria Math" w:eastAsia="Cambria Math" w:cs="Cambria Math"/>
                                <w:i/>
                                <w:color w:val="C00000"/>
                                <w:kern w:val="2"/>
                                <w:sz w:val="21"/>
                                <w:szCs w:val="22"/>
                                <w:lang w:val="en-US" w:eastAsia="zh-CN" w:bidi="ar-SA"/>
                              </w:rPr>
                            </m:ctrlPr>
                          </m:num>
                          <m:den>
                            <m:r>
                              <m:rPr/>
                              <w:rPr>
                                <w:rFonts w:hint="default" w:ascii="Cambria Math" w:hAnsi="Cambria Math" w:eastAsia="Cambria Math" w:cs="Cambria Math"/>
                                <w:color w:val="C00000"/>
                                <w:kern w:val="2"/>
                                <w:sz w:val="21"/>
                                <w:szCs w:val="22"/>
                                <w:lang w:val="en-US" w:eastAsia="zh-CN" w:bidi="ar-SA"/>
                              </w:rPr>
                              <m:t>2</m:t>
                            </m:r>
                            <m:ctrlPr>
                              <w:rPr>
                                <w:rFonts w:hint="default" w:ascii="Cambria Math" w:hAnsi="Cambria Math" w:eastAsia="Cambria Math" w:cs="Cambria Math"/>
                                <w:i/>
                                <w:color w:val="C00000"/>
                                <w:kern w:val="2"/>
                                <w:sz w:val="21"/>
                                <w:szCs w:val="22"/>
                                <w:lang w:val="en-US" w:eastAsia="zh-CN" w:bidi="ar-SA"/>
                              </w:rPr>
                            </m:ctrlPr>
                          </m:den>
                        </m:f>
                        <m:ctrlPr>
                          <w:rPr>
                            <w:rFonts w:hint="default" w:ascii="Cambria Math" w:hAnsi="Cambria Math" w:eastAsia="Cambria Math" w:cs="Cambria Math"/>
                            <w:i/>
                            <w:color w:val="C00000"/>
                            <w:kern w:val="2"/>
                            <w:sz w:val="21"/>
                            <w:szCs w:val="22"/>
                            <w:lang w:val="en-US" w:eastAsia="zh-CN" w:bidi="ar-SA"/>
                          </w:rPr>
                        </m:ctrlPr>
                      </m:e>
                    </m:func>
                    <m:func>
                      <m:funcPr>
                        <m:ctrlPr>
                          <w:rPr>
                            <w:rFonts w:hint="default" w:ascii="Cambria Math" w:hAnsi="Cambria Math" w:eastAsia="Cambria Math" w:cs="Cambria Math"/>
                            <w:color w:val="C00000"/>
                            <w:kern w:val="2"/>
                            <w:sz w:val="21"/>
                            <w:szCs w:val="22"/>
                            <w:lang w:val="en-US" w:eastAsia="zh-CN" w:bidi="ar-SA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Cambria Math"/>
                            <w:color w:val="C00000"/>
                            <w:kern w:val="2"/>
                            <w:sz w:val="21"/>
                            <w:szCs w:val="22"/>
                            <w:lang w:val="en-US" w:bidi="ar-SA"/>
                          </w:rPr>
                          <m:t>cos</m:t>
                        </m:r>
                        <m:ctrlPr>
                          <w:rPr>
                            <w:rFonts w:hint="default" w:ascii="Cambria Math" w:hAnsi="Cambria Math" w:eastAsia="Cambria Math" w:cs="Cambria Math"/>
                            <w:i/>
                            <w:color w:val="C00000"/>
                            <w:kern w:val="2"/>
                            <w:sz w:val="21"/>
                            <w:szCs w:val="22"/>
                            <w:lang w:val="en-US" w:eastAsia="zh-CN" w:bidi="ar-SA"/>
                          </w:rPr>
                        </m:ctrlPr>
                      </m:fName>
                      <m:e>
                        <m:r>
                          <m:rPr/>
                          <w:rPr>
                            <w:rFonts w:ascii="Cambria Math" w:hAnsi="Cambria Math" w:cs="Cambria Math"/>
                            <w:color w:val="C00000"/>
                            <w:kern w:val="2"/>
                            <w:sz w:val="21"/>
                            <w:szCs w:val="22"/>
                            <w:lang w:val="en-US" w:bidi="ar-SA"/>
                          </w:rPr>
                          <m:t>θ</m:t>
                        </m:r>
                        <m:ctrlPr>
                          <w:rPr>
                            <w:rFonts w:hint="default" w:ascii="Cambria Math" w:hAnsi="Cambria Math" w:eastAsia="Cambria Math" w:cs="Cambria Math"/>
                            <w:i/>
                            <w:color w:val="C00000"/>
                            <w:kern w:val="2"/>
                            <w:sz w:val="21"/>
                            <w:szCs w:val="22"/>
                            <w:lang w:val="en-US" w:eastAsia="zh-CN" w:bidi="ar-SA"/>
                          </w:rPr>
                        </m:ctrlPr>
                      </m:e>
                    </m:func>
                    <m:ctrlPr>
                      <w:rPr>
                        <w:rFonts w:hint="default" w:ascii="Cambria Math" w:hAnsi="Cambria Math" w:eastAsia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den>
                </m:f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 xml:space="preserve">      </m:t>
                </m:r>
                <m:ctrlPr>
                  <w:rPr>
                    <w:rFonts w:ascii="Cambria Math" w:hAnsi="Cambria Math" w:cs="Cambria Math"/>
                    <w:i/>
                    <w:color w:val="C00000"/>
                    <w:kern w:val="2"/>
                    <w:sz w:val="21"/>
                    <w:szCs w:val="22"/>
                    <w:lang w:val="en-US" w:bidi="ar-SA"/>
                  </w:rPr>
                </m:ctrlPr>
              </m:e>
            </m:eqArr>
            <m:ctrlPr>
              <w:rPr>
                <w:rFonts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e>
        </m:d>
      </m:oMath>
      <w:r>
        <w:rPr>
          <w:rFonts w:hint="eastAsia" w:hAnsi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。</w:t>
      </w:r>
    </w:p>
    <w:p w14:paraId="1EC14FF9">
      <w:pPr>
        <m:rPr/>
        <w:rPr>
          <w:rFonts w:hint="default" w:ascii="Cambria Math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</w:pPr>
      <w:r>
        <w:rPr>
          <w:rFonts w:hint="eastAsia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这是一个含参数</w:t>
      </w:r>
      <m:oMath>
        <m:r>
          <m:rPr/>
          <w:rPr>
            <w:rFonts w:ascii="Cambria Math" w:hAnsi="Cambria Math" w:cs="Cambria Math"/>
            <w:color w:val="C00000"/>
            <w:kern w:val="2"/>
            <w:sz w:val="21"/>
            <w:szCs w:val="22"/>
            <w:lang w:val="en-US" w:bidi="ar-SA"/>
          </w:rPr>
          <m:t>θ</m:t>
        </m:r>
      </m:oMath>
      <w:r>
        <m:rPr/>
        <w:rPr>
          <w:rFonts w:hint="eastAsia" w:hAnsi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的</w:t>
      </w:r>
      <m:oMath>
        <m:r>
          <m:rPr/>
          <w:rPr>
            <w:rFonts w:hint="default" w:ascii="Cambria Math" w:hAnsi="Cambria Math" w:cs="Cambria Math"/>
            <w:color w:val="C00000"/>
            <w:kern w:val="2"/>
            <w:sz w:val="21"/>
            <w:szCs w:val="22"/>
            <w:lang w:val="en-US" w:eastAsia="zh-CN" w:bidi="ar-SA"/>
          </w:rPr>
          <m:t>v(</m:t>
        </m:r>
        <m:r>
          <m:rPr/>
          <w:rPr>
            <w:rFonts w:ascii="Cambria Math" w:hAnsi="Cambria Math" w:cs="Cambria Math"/>
            <w:color w:val="C00000"/>
            <w:kern w:val="2"/>
            <w:sz w:val="21"/>
            <w:szCs w:val="22"/>
            <w:lang w:val="en-US" w:bidi="ar-SA"/>
          </w:rPr>
          <m:t>α</m:t>
        </m:r>
        <m:r>
          <m:rPr/>
          <w:rPr>
            <w:rFonts w:hint="default" w:ascii="Cambria Math" w:hAnsi="Cambria Math" w:cs="Cambria Math"/>
            <w:color w:val="C00000"/>
            <w:kern w:val="2"/>
            <w:sz w:val="21"/>
            <w:szCs w:val="22"/>
            <w:lang w:val="en-US" w:eastAsia="zh-CN" w:bidi="ar-SA"/>
          </w:rPr>
          <m:t>)</m:t>
        </m:r>
      </m:oMath>
      <w:r>
        <m:rPr/>
        <w:rPr>
          <w:rFonts w:hint="eastAsia" w:hAnsi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。</w:t>
      </w:r>
      <w:r>
        <m:rPr/>
        <w:rPr>
          <w:rFonts w:hint="eastAsia" w:ascii="Cambria Math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理论上，消去参数</w:t>
      </w:r>
      <m:oMath>
        <m:r>
          <m:rPr/>
          <w:rPr>
            <w:rFonts w:ascii="Cambria Math" w:hAnsi="Cambria Math" w:cs="Cambria Math"/>
            <w:color w:val="C00000"/>
            <w:kern w:val="2"/>
            <w:sz w:val="21"/>
            <w:szCs w:val="22"/>
            <w:lang w:val="en-US" w:bidi="ar-SA"/>
          </w:rPr>
          <m:t>θ</m:t>
        </m:r>
      </m:oMath>
      <w:r>
        <m:rPr/>
        <w:rPr>
          <w:rFonts w:hint="eastAsia" w:hAnsi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，</w:t>
      </w:r>
      <w:r>
        <m:rPr/>
        <w:rPr>
          <w:rFonts w:hint="eastAsia" w:ascii="Cambria Math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就能得到</w:t>
      </w:r>
      <m:oMath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v</m:t>
        </m:r>
      </m:oMath>
      <w:r>
        <m:rPr/>
        <w:rPr>
          <w:rFonts w:hint="eastAsia" w:ascii="Cambria Math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和</w:t>
      </w:r>
      <m:oMath>
        <m:r>
          <m:rPr/>
          <w:rPr>
            <w:rFonts w:ascii="Cambria Math" w:hAnsi="Cambria Math" w:eastAsia="Cambria Math" w:cs="Cambria Math"/>
            <w:color w:val="C00000"/>
            <w:kern w:val="2"/>
            <w:sz w:val="21"/>
            <w:szCs w:val="22"/>
            <w:lang w:val="en-US" w:bidi="ar-SA"/>
          </w:rPr>
          <m:t>α</m:t>
        </m:r>
      </m:oMath>
      <w:r>
        <m:rPr/>
        <w:rPr>
          <w:rFonts w:hint="eastAsia" w:ascii="Cambria Math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的一一对应关系。</w:t>
      </w:r>
    </w:p>
    <w:p w14:paraId="701C740A">
      <w:pPr>
        <m:rPr/>
        <w:rPr>
          <w:rFonts w:hint="default" w:ascii="Cambria Math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</w:pPr>
      <w:bookmarkStart w:id="0" w:name="_GoBack"/>
      <w:bookmarkEnd w:id="0"/>
    </w:p>
    <w:p w14:paraId="46ED12D7">
      <w:pPr>
        <w:rPr>
          <w:rFonts w:hint="default" w:ascii="Cambria Math" w:hAnsi="Cambria Math" w:eastAsia="Cambria Math" w:cs="Cambria Math"/>
          <w:color w:val="C00000"/>
          <w:sz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B72"/>
    <w:rsid w:val="000C4B72"/>
    <w:rsid w:val="011E1B5B"/>
    <w:rsid w:val="01CF5849"/>
    <w:rsid w:val="02F516EA"/>
    <w:rsid w:val="03B837FA"/>
    <w:rsid w:val="050E63D3"/>
    <w:rsid w:val="07FF0BEC"/>
    <w:rsid w:val="09790B36"/>
    <w:rsid w:val="09867169"/>
    <w:rsid w:val="0A855055"/>
    <w:rsid w:val="0CB455B6"/>
    <w:rsid w:val="0CEF7003"/>
    <w:rsid w:val="0D511890"/>
    <w:rsid w:val="0DF3733F"/>
    <w:rsid w:val="0F071DFB"/>
    <w:rsid w:val="0F5A1003"/>
    <w:rsid w:val="10A44673"/>
    <w:rsid w:val="10AC42D1"/>
    <w:rsid w:val="12C05886"/>
    <w:rsid w:val="13A32048"/>
    <w:rsid w:val="142327CB"/>
    <w:rsid w:val="145C302F"/>
    <w:rsid w:val="15CD7C63"/>
    <w:rsid w:val="15EF1F9F"/>
    <w:rsid w:val="16CA2693"/>
    <w:rsid w:val="170C3ED1"/>
    <w:rsid w:val="17FB5107"/>
    <w:rsid w:val="18351D08"/>
    <w:rsid w:val="184472D8"/>
    <w:rsid w:val="18D56AE2"/>
    <w:rsid w:val="1D46471E"/>
    <w:rsid w:val="1D4B0507"/>
    <w:rsid w:val="1D920146"/>
    <w:rsid w:val="1DB81C48"/>
    <w:rsid w:val="1EFD26E4"/>
    <w:rsid w:val="1FC82A84"/>
    <w:rsid w:val="1FE05DF2"/>
    <w:rsid w:val="2173647C"/>
    <w:rsid w:val="21CD6989"/>
    <w:rsid w:val="22AD0B7B"/>
    <w:rsid w:val="23667B30"/>
    <w:rsid w:val="25480EB9"/>
    <w:rsid w:val="26D367BA"/>
    <w:rsid w:val="271A5522"/>
    <w:rsid w:val="275F0928"/>
    <w:rsid w:val="29216455"/>
    <w:rsid w:val="2A766736"/>
    <w:rsid w:val="2BE01E4A"/>
    <w:rsid w:val="2BE41526"/>
    <w:rsid w:val="2D3B499E"/>
    <w:rsid w:val="310E1065"/>
    <w:rsid w:val="32106F19"/>
    <w:rsid w:val="3225316D"/>
    <w:rsid w:val="32477983"/>
    <w:rsid w:val="33AD0E62"/>
    <w:rsid w:val="347F7F19"/>
    <w:rsid w:val="349205B4"/>
    <w:rsid w:val="36BC00BE"/>
    <w:rsid w:val="37612944"/>
    <w:rsid w:val="39BE4CFB"/>
    <w:rsid w:val="3A102EA8"/>
    <w:rsid w:val="3AB1549B"/>
    <w:rsid w:val="3B727740"/>
    <w:rsid w:val="3C69165A"/>
    <w:rsid w:val="3D89315F"/>
    <w:rsid w:val="3EE21852"/>
    <w:rsid w:val="3FC360F4"/>
    <w:rsid w:val="40243E70"/>
    <w:rsid w:val="41BD59A5"/>
    <w:rsid w:val="42761CB9"/>
    <w:rsid w:val="431B1B3C"/>
    <w:rsid w:val="43636E1D"/>
    <w:rsid w:val="438E310A"/>
    <w:rsid w:val="448929D1"/>
    <w:rsid w:val="45892E96"/>
    <w:rsid w:val="45896788"/>
    <w:rsid w:val="461C09C7"/>
    <w:rsid w:val="4627529D"/>
    <w:rsid w:val="465D7825"/>
    <w:rsid w:val="46C6268F"/>
    <w:rsid w:val="46DD1730"/>
    <w:rsid w:val="476F3B7B"/>
    <w:rsid w:val="48E87076"/>
    <w:rsid w:val="49BE40E0"/>
    <w:rsid w:val="4ADA4047"/>
    <w:rsid w:val="4C64110B"/>
    <w:rsid w:val="4C9D3EB8"/>
    <w:rsid w:val="4E522CF8"/>
    <w:rsid w:val="4EEE1534"/>
    <w:rsid w:val="51054CF3"/>
    <w:rsid w:val="511B11F9"/>
    <w:rsid w:val="51A45F1F"/>
    <w:rsid w:val="531F0C4E"/>
    <w:rsid w:val="53211C10"/>
    <w:rsid w:val="53B06BE6"/>
    <w:rsid w:val="53E03A91"/>
    <w:rsid w:val="5452177E"/>
    <w:rsid w:val="54AD47AA"/>
    <w:rsid w:val="56084724"/>
    <w:rsid w:val="566B0E00"/>
    <w:rsid w:val="57064C93"/>
    <w:rsid w:val="57230C37"/>
    <w:rsid w:val="5B5E404D"/>
    <w:rsid w:val="5D5C1AD4"/>
    <w:rsid w:val="5E3424CE"/>
    <w:rsid w:val="5ED54AAE"/>
    <w:rsid w:val="5EE13179"/>
    <w:rsid w:val="606157F8"/>
    <w:rsid w:val="61FE64B8"/>
    <w:rsid w:val="62A60731"/>
    <w:rsid w:val="64F20CE1"/>
    <w:rsid w:val="66F3419B"/>
    <w:rsid w:val="67EF55EA"/>
    <w:rsid w:val="68300DA4"/>
    <w:rsid w:val="68A65E69"/>
    <w:rsid w:val="699473B3"/>
    <w:rsid w:val="69A32942"/>
    <w:rsid w:val="69F44ED3"/>
    <w:rsid w:val="6BDE1106"/>
    <w:rsid w:val="6C096D9B"/>
    <w:rsid w:val="6CA46BCC"/>
    <w:rsid w:val="6D1404A3"/>
    <w:rsid w:val="6EE3337E"/>
    <w:rsid w:val="6EFE0888"/>
    <w:rsid w:val="708A283F"/>
    <w:rsid w:val="710D772E"/>
    <w:rsid w:val="72517A77"/>
    <w:rsid w:val="72A366E8"/>
    <w:rsid w:val="734B32D3"/>
    <w:rsid w:val="74DE0326"/>
    <w:rsid w:val="74E865DA"/>
    <w:rsid w:val="778E2B86"/>
    <w:rsid w:val="78274E4C"/>
    <w:rsid w:val="789F2667"/>
    <w:rsid w:val="79CD22DD"/>
    <w:rsid w:val="7A423ED4"/>
    <w:rsid w:val="7C152C0E"/>
    <w:rsid w:val="7C4B51B2"/>
    <w:rsid w:val="7CE92E4C"/>
    <w:rsid w:val="7D27473F"/>
    <w:rsid w:val="7D991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73</Words>
  <Characters>73</Characters>
  <Lines>18</Lines>
  <Paragraphs>5</Paragraphs>
  <TotalTime>6</TotalTime>
  <ScaleCrop>false</ScaleCrop>
  <LinksUpToDate>false</LinksUpToDate>
  <CharactersWithSpaces>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2021-08-22T07:09:00Z</dcterms:created>
  <dc:creator>赵 涛</dc:creator>
  <cp:lastModifiedBy>满天星</cp:lastModifiedBy>
  <dcterms:modified xsi:type="dcterms:W3CDTF">2026-09-13T05:59:24Z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eyJoZGlkIjoiMjhhZDhlYzBkZWI0NGJmODVhNWM3ZjRiYzExMGI4ZWUiLCJ1c2VySWQiOiIxNzYzNzU2NjU4In0=</vt:lpwstr>
  </property>
  <property fmtid="{D5CDD505-2E9C-101B-9397-08002B2CF9AE}" pid="3" name="KSOProductBuildVer">
    <vt:lpwstr>2052-12.1.0.28505</vt:lpwstr>
  </property>
  <property fmtid="{D5CDD505-2E9C-101B-9397-08002B2CF9AE}" pid="4" name="ICV">
    <vt:lpwstr>CAD88B10E7B046CBBC0B64FE0D1EF27A_13</vt:lpwstr>
  </property>
</Properties>
</file>